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802E54" w:rsidP="00802E54">
      <w:pPr>
        <w:jc w:val="center"/>
        <w:rPr>
          <w:b/>
        </w:rPr>
      </w:pPr>
      <w:bookmarkStart w:id="0" w:name="_GoBack"/>
      <w:r w:rsidRPr="00802E54">
        <w:rPr>
          <w:b/>
        </w:rPr>
        <w:t>Химия 10-11 класс</w:t>
      </w:r>
    </w:p>
    <w:bookmarkEnd w:id="0"/>
    <w:p w:rsidR="00802E54" w:rsidRDefault="00802E54" w:rsidP="00802E54">
      <w:pPr>
        <w:jc w:val="center"/>
        <w:rPr>
          <w:b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119"/>
        <w:gridCol w:w="3779"/>
        <w:gridCol w:w="2883"/>
        <w:gridCol w:w="3969"/>
      </w:tblGrid>
      <w:tr w:rsidR="00802E54" w:rsidTr="00802E5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4" w:rsidRDefault="00802E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4" w:rsidRDefault="00802E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4" w:rsidRDefault="00802E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4" w:rsidRDefault="00802E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4" w:rsidRDefault="00802E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802E54" w:rsidTr="00802E54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Рудзитис </w:t>
            </w:r>
            <w:proofErr w:type="spellStart"/>
            <w:r>
              <w:rPr>
                <w:color w:val="333333"/>
                <w:sz w:val="22"/>
                <w:szCs w:val="22"/>
              </w:rPr>
              <w:t>Г.Е.,Фельдман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Ф.Г.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Химия. Рабочие программы. Предметная линия учебников </w:t>
            </w:r>
            <w:proofErr w:type="spellStart"/>
            <w:r>
              <w:rPr>
                <w:color w:val="000000"/>
                <w:sz w:val="22"/>
                <w:szCs w:val="22"/>
              </w:rPr>
              <w:t>Г.Е.Рудзитиса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Ф.Г.Фельдмана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10-11 классы: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общеобразоват.организаций</w:t>
            </w:r>
            <w:proofErr w:type="spellEnd"/>
            <w:r>
              <w:rPr>
                <w:color w:val="000000"/>
                <w:sz w:val="22"/>
                <w:szCs w:val="22"/>
              </w:rPr>
              <w:t>: базовый уровень/Афанасьева М.Н.. - М.: Просвещение, 2017.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https://catalog.prosv.ru/item/25172</w:t>
              </w:r>
            </w:hyperlink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https://catalog.prosv.ru/attachment/b0801545-a387-11df-9228-0019b9f502d2.pdf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2E54" w:rsidTr="00802E54">
        <w:trPr>
          <w:trHeight w:val="21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Габриелян О.С., </w:t>
            </w:r>
            <w:proofErr w:type="spellStart"/>
            <w:r>
              <w:rPr>
                <w:color w:val="333333"/>
                <w:sz w:val="22"/>
                <w:szCs w:val="22"/>
              </w:rPr>
              <w:t>Остороумов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И.Г., Сладков С.А.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Химия. Рабочие программы. Предметная линия учебников О. С. Габриеляна, И. Г. Остроумова, С. А. Сладкова. 10—11 классы. Базовый уровень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 / О. С. Габриелян, И. Г. Остроумов, С. А. Сладков  — М. : Просвещение, 2019.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https://catalog.prosv.ru/item/23541</w:t>
              </w:r>
            </w:hyperlink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https://catalog.prosv.ru/attachment/9dbe513a-98d1-11e5-9225-0050569c7d18.pdf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https://www.beluo31.ru/doc/Rabochie%20programmy%60%2010-11%20Gabrielian.doc</w:t>
              </w:r>
            </w:hyperlink>
          </w:p>
        </w:tc>
      </w:tr>
      <w:tr w:rsidR="00802E54" w:rsidTr="00802E54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О. С. Габриелян, Г.Г,  Лысова, Углубленный уровень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Методическое пособие к учебнику О. С. Габриеляна, Г. Г. Лысовой «Химия. Углубленный</w:t>
            </w:r>
            <w:r>
              <w:rPr>
                <w:color w:val="000000"/>
                <w:sz w:val="22"/>
                <w:szCs w:val="22"/>
              </w:rPr>
              <w:br/>
              <w:t xml:space="preserve">уровень. 11 класс» / О. С.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риелян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Г. Г. Лысова.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Дрофа, 2019.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https://rosuchebnik.ru/material/khimiya-uglublennyy-uroven-11-klass-metodicheskoe-posobie/</w:t>
              </w:r>
            </w:hyperlink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802E54" w:rsidTr="00802E54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Еремин В.В., Кузьменко Н.Е., </w:t>
            </w:r>
            <w:proofErr w:type="spellStart"/>
            <w:r>
              <w:rPr>
                <w:color w:val="333333"/>
                <w:sz w:val="22"/>
                <w:szCs w:val="22"/>
              </w:rPr>
              <w:t>Теренин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В.И. и др./ Под ред. Лунина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Химия. Базовый уровень. 10—11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рабочая программа к линии УМК В. В. Лунина : учебно-методическое пособие / В. В. Еремин, А. А. Дроздов, И. В. Еремина, Э. Ю. Керимов.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Дрофа, 2017.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8"/>
                  <w:sz w:val="22"/>
                  <w:szCs w:val="22"/>
                </w:rPr>
                <w:t>https://rosuchebnik.ru/material/himiya-bazovyy-uroven-10-11-klassy-metodicheskoe-posobie/</w:t>
              </w:r>
            </w:hyperlink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2E54" w:rsidTr="00802E54">
        <w:trPr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Еремин В.В., Кузьменко Н.Е., </w:t>
            </w:r>
            <w:proofErr w:type="spellStart"/>
            <w:r>
              <w:rPr>
                <w:color w:val="000000"/>
                <w:sz w:val="22"/>
                <w:szCs w:val="22"/>
              </w:rPr>
              <w:t>Теренин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В.И. и др./Под ред. Лунина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Химия. Углубленный уровень. 10—11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рабочая программа к линии УМК В. В. Лунина : учебно-методическое пособие / В. В. Еремин, А. А. Дроздов, И. В. Еремина,</w:t>
            </w:r>
            <w:r>
              <w:rPr>
                <w:color w:val="000000"/>
                <w:sz w:val="22"/>
                <w:szCs w:val="22"/>
              </w:rPr>
              <w:br/>
              <w:t>Э. Ю. Керимов.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Дрофа, 2017.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8"/>
                  <w:sz w:val="22"/>
                  <w:szCs w:val="22"/>
                </w:rPr>
                <w:t>https://rosuchebnik.ru/material/khimiya-uglublennyy-uroven-10-11-klassy-rabochaya-programma-lunina/</w:t>
              </w:r>
            </w:hyperlink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2E54" w:rsidTr="00802E54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Пузаков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С.А., </w:t>
            </w:r>
            <w:proofErr w:type="spellStart"/>
            <w:r>
              <w:rPr>
                <w:color w:val="000000"/>
                <w:sz w:val="22"/>
                <w:szCs w:val="22"/>
              </w:rPr>
              <w:t>Машнина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Н.В., Попков В.А.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Химия. Методические рекомендации. Рабочие программы. Предметная линия учебников </w:t>
            </w:r>
            <w:proofErr w:type="spellStart"/>
            <w:r>
              <w:rPr>
                <w:color w:val="000000"/>
                <w:sz w:val="22"/>
                <w:szCs w:val="22"/>
              </w:rPr>
              <w:t>С.А.Пузакова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Н.В.Машнинй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В.А.Попкова</w:t>
            </w:r>
            <w:proofErr w:type="spellEnd"/>
            <w:r>
              <w:rPr>
                <w:color w:val="000000"/>
                <w:sz w:val="22"/>
                <w:szCs w:val="22"/>
              </w:rPr>
              <w:t>. 10-11 классы: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Организацийй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углубл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Уровень/ </w:t>
            </w:r>
            <w:proofErr w:type="spellStart"/>
            <w:r>
              <w:rPr>
                <w:color w:val="000000"/>
                <w:sz w:val="22"/>
                <w:szCs w:val="22"/>
              </w:rPr>
              <w:t>И.В.Барышова</w:t>
            </w:r>
            <w:proofErr w:type="spellEnd"/>
            <w:r>
              <w:rPr>
                <w:color w:val="000000"/>
                <w:sz w:val="22"/>
                <w:szCs w:val="22"/>
              </w:rPr>
              <w:t>. - М.: Просвещение, 2017.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8"/>
                  <w:sz w:val="22"/>
                  <w:szCs w:val="22"/>
                </w:rPr>
                <w:t>https://catalog.prosv.ru/item/26613</w:t>
              </w:r>
            </w:hyperlink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54" w:rsidRDefault="00802E54">
            <w:pPr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8"/>
                  <w:sz w:val="22"/>
                  <w:szCs w:val="22"/>
                </w:rPr>
                <w:t>https://catalog.prosv.ru/attachment/62960a30-39ea-11e6-9655-0050569c7d18.pdf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54" w:rsidRDefault="00802E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02E54" w:rsidRPr="00802E54" w:rsidRDefault="00802E54" w:rsidP="00802E54">
      <w:pPr>
        <w:jc w:val="center"/>
        <w:rPr>
          <w:b/>
        </w:rPr>
      </w:pPr>
    </w:p>
    <w:sectPr w:rsidR="00802E54" w:rsidRPr="00802E54" w:rsidSect="00802E54">
      <w:pgSz w:w="16838" w:h="11906" w:orient="landscape"/>
      <w:pgMar w:top="142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54"/>
    <w:rsid w:val="00357733"/>
    <w:rsid w:val="00451D3D"/>
    <w:rsid w:val="008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02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02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9dbe513a-98d1-11e5-9225-0050569c7d18.pdf" TargetMode="External"/><Relationship Id="rId13" Type="http://schemas.openxmlformats.org/officeDocument/2006/relationships/hyperlink" Target="https://catalog.prosv.ru/item/26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3541" TargetMode="External"/><Relationship Id="rId12" Type="http://schemas.openxmlformats.org/officeDocument/2006/relationships/hyperlink" Target="https://rosuchebnik.ru/material/khimiya-uglublennyy-uroven-10-11-klassy-rabochaya-programma-lunin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b0801545-a387-11df-9228-0019b9f502d2.pdf" TargetMode="External"/><Relationship Id="rId11" Type="http://schemas.openxmlformats.org/officeDocument/2006/relationships/hyperlink" Target="https://rosuchebnik.ru/material/himiya-bazovyy-uroven-10-11-klassy-metodicheskoe-posobie/" TargetMode="External"/><Relationship Id="rId5" Type="http://schemas.openxmlformats.org/officeDocument/2006/relationships/hyperlink" Target="https://catalog.prosv.ru/item/2517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suchebnik.ru/material/khimiya-uglublennyy-uroven-11-klass-metodicheskoe-posob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uo31.ru/doc/Rabochie%20programmy%60%2010-11%20Gabrielian.doc" TargetMode="External"/><Relationship Id="rId14" Type="http://schemas.openxmlformats.org/officeDocument/2006/relationships/hyperlink" Target="https://catalog.prosv.ru/attachment/62960a30-39ea-11e6-9655-0050569c7d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2886</Characters>
  <Application>Microsoft Office Word</Application>
  <DocSecurity>0</DocSecurity>
  <Lines>151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2020-08-25T11:20:00Z</dcterms:created>
  <dcterms:modified xsi:type="dcterms:W3CDTF">2020-08-25T11:21:00Z</dcterms:modified>
</cp:coreProperties>
</file>