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5" w:rsidRDefault="00451725" w:rsidP="00451725">
      <w:pPr>
        <w:jc w:val="center"/>
      </w:pPr>
    </w:p>
    <w:p w:rsidR="00357733" w:rsidRDefault="00451725" w:rsidP="00451725">
      <w:pPr>
        <w:jc w:val="center"/>
        <w:rPr>
          <w:b/>
          <w:sz w:val="28"/>
          <w:szCs w:val="28"/>
        </w:rPr>
      </w:pPr>
      <w:bookmarkStart w:id="0" w:name="_GoBack"/>
      <w:r w:rsidRPr="00451725">
        <w:rPr>
          <w:b/>
          <w:sz w:val="28"/>
          <w:szCs w:val="28"/>
        </w:rPr>
        <w:t>Обществознание 10-11 класс</w:t>
      </w:r>
      <w:bookmarkEnd w:id="0"/>
    </w:p>
    <w:p w:rsidR="00451725" w:rsidRDefault="00451725" w:rsidP="00451725">
      <w:pPr>
        <w:jc w:val="center"/>
        <w:rPr>
          <w:b/>
          <w:sz w:val="28"/>
          <w:szCs w:val="28"/>
        </w:rPr>
      </w:pPr>
    </w:p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3740"/>
        <w:gridCol w:w="3260"/>
        <w:gridCol w:w="3905"/>
        <w:gridCol w:w="5412"/>
      </w:tblGrid>
      <w:tr w:rsidR="00451725" w:rsidTr="00451725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25" w:rsidRDefault="0045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25" w:rsidRDefault="0045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25" w:rsidRDefault="0045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725" w:rsidRDefault="00451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451725" w:rsidTr="00451725">
        <w:trPr>
          <w:trHeight w:val="25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25" w:rsidRDefault="0045172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  <w:proofErr w:type="gramStart"/>
            <w:r>
              <w:rPr>
                <w:color w:val="000000"/>
                <w:sz w:val="22"/>
                <w:szCs w:val="22"/>
              </w:rPr>
              <w:t>Ю</w:t>
            </w:r>
            <w:proofErr w:type="gramEnd"/>
            <w:r>
              <w:rPr>
                <w:color w:val="000000"/>
                <w:sz w:val="22"/>
                <w:szCs w:val="22"/>
              </w:rPr>
              <w:t>, Городецкая Н.И., Рутковская Е.Л. - М.: Просвещение, 2019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25" w:rsidRDefault="00451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Обществознание. 10-11 классы. Примерные рабочие программы. Базовый уровень. ФГОС", Предметная линия учебников под редакцией </w:t>
            </w:r>
            <w:proofErr w:type="spellStart"/>
            <w:r>
              <w:rPr>
                <w:color w:val="000000"/>
                <w:sz w:val="22"/>
                <w:szCs w:val="22"/>
              </w:rPr>
              <w:t>Л.Н.Боголюбова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</w:t>
            </w:r>
            <w:proofErr w:type="gramStart"/>
            <w:r>
              <w:rPr>
                <w:color w:val="000000"/>
                <w:sz w:val="22"/>
                <w:szCs w:val="22"/>
              </w:rPr>
              <w:t>Ю</w:t>
            </w:r>
            <w:proofErr w:type="gramEnd"/>
            <w:r>
              <w:rPr>
                <w:color w:val="000000"/>
                <w:sz w:val="22"/>
                <w:szCs w:val="22"/>
              </w:rPr>
              <w:t>, Городецкая Н.И., Рутковская Е.Л. - М.: Просвещение, 2019 г.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25" w:rsidRDefault="00451725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rFonts w:ascii="Calibri" w:hAnsi="Calibri"/>
                  <w:sz w:val="22"/>
                  <w:szCs w:val="22"/>
                </w:rPr>
                <w:t>https://prosv.ru/assistance/umk/society-bogolyubov.html</w:t>
              </w:r>
            </w:hyperlink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725" w:rsidRDefault="00451725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</w:rPr>
              <w:t>https://www.labirint.ru/books/649538/</w:t>
            </w:r>
          </w:p>
        </w:tc>
      </w:tr>
    </w:tbl>
    <w:p w:rsidR="00451725" w:rsidRPr="00451725" w:rsidRDefault="00451725" w:rsidP="00451725">
      <w:pPr>
        <w:jc w:val="center"/>
        <w:rPr>
          <w:b/>
          <w:sz w:val="28"/>
          <w:szCs w:val="28"/>
        </w:rPr>
      </w:pPr>
    </w:p>
    <w:sectPr w:rsidR="00451725" w:rsidRPr="00451725" w:rsidSect="00451725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5"/>
    <w:rsid w:val="00357733"/>
    <w:rsid w:val="00451725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51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51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sv.ru/assistance/umk/society-bogolyub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472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2020-08-25T11:29:00Z</dcterms:created>
  <dcterms:modified xsi:type="dcterms:W3CDTF">2020-08-25T11:30:00Z</dcterms:modified>
</cp:coreProperties>
</file>