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D" w:rsidRPr="006B6460" w:rsidRDefault="00804B2D" w:rsidP="006B6460">
      <w:pPr>
        <w:pStyle w:val="a6"/>
        <w:tabs>
          <w:tab w:val="left" w:pos="14716"/>
        </w:tabs>
        <w:ind w:left="720" w:right="-28" w:firstLine="0"/>
        <w:jc w:val="center"/>
        <w:rPr>
          <w:b/>
          <w:i/>
          <w:sz w:val="28"/>
          <w:szCs w:val="28"/>
          <w:lang w:val="ru-RU"/>
        </w:rPr>
      </w:pPr>
      <w:r w:rsidRPr="006B6460">
        <w:rPr>
          <w:b/>
          <w:i/>
          <w:sz w:val="28"/>
          <w:szCs w:val="28"/>
          <w:lang w:val="ru-RU"/>
        </w:rPr>
        <w:t>Рабочая программа</w:t>
      </w:r>
    </w:p>
    <w:p w:rsidR="008346B5" w:rsidRPr="00B46736" w:rsidRDefault="00804B2D" w:rsidP="006B6460">
      <w:pPr>
        <w:pStyle w:val="a6"/>
        <w:tabs>
          <w:tab w:val="left" w:pos="14716"/>
        </w:tabs>
        <w:ind w:left="720" w:right="-28" w:firstLine="0"/>
        <w:jc w:val="center"/>
        <w:rPr>
          <w:b/>
          <w:i/>
          <w:sz w:val="28"/>
          <w:szCs w:val="28"/>
          <w:lang w:val="ru-RU"/>
        </w:rPr>
      </w:pPr>
      <w:r w:rsidRPr="00B46736">
        <w:rPr>
          <w:b/>
          <w:i/>
          <w:sz w:val="28"/>
          <w:szCs w:val="28"/>
          <w:lang w:val="ru-RU"/>
        </w:rPr>
        <w:t>по  основам безопасности жизнедеятельности</w:t>
      </w:r>
    </w:p>
    <w:p w:rsidR="00804B2D" w:rsidRPr="00B46736" w:rsidRDefault="00804B2D" w:rsidP="006B6460">
      <w:pPr>
        <w:pStyle w:val="a6"/>
        <w:tabs>
          <w:tab w:val="left" w:pos="14716"/>
        </w:tabs>
        <w:ind w:left="720" w:right="-28" w:firstLine="0"/>
        <w:jc w:val="center"/>
        <w:rPr>
          <w:b/>
          <w:i/>
          <w:sz w:val="28"/>
          <w:szCs w:val="28"/>
          <w:lang w:val="ru-RU"/>
        </w:rPr>
      </w:pPr>
      <w:r w:rsidRPr="00B46736">
        <w:rPr>
          <w:b/>
          <w:i/>
          <w:sz w:val="28"/>
          <w:szCs w:val="28"/>
          <w:lang w:val="ru-RU"/>
        </w:rPr>
        <w:t xml:space="preserve"> для 10-11 классов</w:t>
      </w:r>
    </w:p>
    <w:p w:rsidR="00577242" w:rsidRPr="00577242" w:rsidRDefault="00577242" w:rsidP="00577242">
      <w:pPr>
        <w:spacing w:after="31" w:line="257" w:lineRule="auto"/>
        <w:ind w:left="-15" w:right="141" w:firstLine="360"/>
        <w:jc w:val="both"/>
        <w:rPr>
          <w:sz w:val="24"/>
          <w:szCs w:val="24"/>
          <w:lang w:val="ru-RU"/>
        </w:rPr>
      </w:pPr>
      <w:r w:rsidRPr="00577242">
        <w:rPr>
          <w:sz w:val="24"/>
          <w:szCs w:val="24"/>
          <w:lang w:val="ru-RU"/>
        </w:rPr>
        <w:t>Настоящая рабочая программа по предмету «</w:t>
      </w:r>
      <w:r>
        <w:rPr>
          <w:color w:val="000000"/>
          <w:sz w:val="24"/>
          <w:szCs w:val="24"/>
          <w:lang w:val="ru-RU" w:eastAsia="ru-RU"/>
        </w:rPr>
        <w:t>Основы безопасности жизнедеятельности</w:t>
      </w:r>
      <w:r w:rsidRPr="00577242">
        <w:rPr>
          <w:sz w:val="24"/>
          <w:szCs w:val="24"/>
          <w:lang w:val="ru-RU"/>
        </w:rPr>
        <w:t xml:space="preserve">» для 10-11 классов составлена в </w:t>
      </w:r>
      <w:bookmarkStart w:id="0" w:name="_GoBack"/>
      <w:bookmarkEnd w:id="0"/>
      <w:r w:rsidRPr="00577242">
        <w:rPr>
          <w:sz w:val="24"/>
          <w:szCs w:val="24"/>
          <w:lang w:val="ru-RU"/>
        </w:rPr>
        <w:t>соответствии с требованиями Федерального государственного образовательного стандарта среднего общего образования (ФГОС СОО).   Рабочая про</w:t>
      </w:r>
      <w:r>
        <w:rPr>
          <w:sz w:val="24"/>
          <w:szCs w:val="24"/>
          <w:lang w:val="ru-RU"/>
        </w:rPr>
        <w:t>грамма ориентирована на учебник</w:t>
      </w:r>
      <w:r w:rsidRPr="00577242">
        <w:rPr>
          <w:sz w:val="24"/>
          <w:szCs w:val="24"/>
          <w:lang w:val="ru-RU"/>
        </w:rPr>
        <w:t xml:space="preserve">:  </w:t>
      </w:r>
    </w:p>
    <w:p w:rsidR="002C3471" w:rsidRPr="00577242" w:rsidRDefault="002C3471" w:rsidP="00FD54F3">
      <w:pPr>
        <w:widowControl/>
        <w:tabs>
          <w:tab w:val="left" w:pos="142"/>
          <w:tab w:val="left" w:pos="284"/>
          <w:tab w:val="left" w:pos="851"/>
        </w:tabs>
        <w:autoSpaceDE/>
        <w:autoSpaceDN/>
        <w:spacing w:after="200" w:line="276" w:lineRule="auto"/>
        <w:ind w:firstLine="567"/>
        <w:contextualSpacing/>
        <w:rPr>
          <w:color w:val="000000"/>
          <w:sz w:val="24"/>
          <w:szCs w:val="24"/>
          <w:lang w:val="ru-RU" w:eastAsia="ru-RU"/>
        </w:rPr>
      </w:pPr>
      <w:r w:rsidRPr="00577242">
        <w:rPr>
          <w:color w:val="000000"/>
          <w:sz w:val="24"/>
          <w:szCs w:val="24"/>
          <w:lang w:val="ru-RU" w:eastAsia="ru-RU"/>
        </w:rPr>
        <w:t xml:space="preserve">Ким С.В, Горский В.А. Основы безопасности жизнедеятельности – М.: </w:t>
      </w:r>
      <w:proofErr w:type="spellStart"/>
      <w:r w:rsidRPr="00577242">
        <w:rPr>
          <w:color w:val="000000"/>
          <w:sz w:val="24"/>
          <w:szCs w:val="24"/>
          <w:lang w:val="ru-RU" w:eastAsia="ru-RU"/>
        </w:rPr>
        <w:t>Вентана-граф</w:t>
      </w:r>
      <w:proofErr w:type="spellEnd"/>
      <w:r w:rsidRPr="00577242">
        <w:rPr>
          <w:color w:val="000000"/>
          <w:sz w:val="24"/>
          <w:szCs w:val="24"/>
          <w:lang w:val="ru-RU" w:eastAsia="ru-RU"/>
        </w:rPr>
        <w:t>, 2019 г.</w:t>
      </w:r>
    </w:p>
    <w:p w:rsidR="00FD54F3" w:rsidRDefault="00FD54F3" w:rsidP="00196EDF">
      <w:pPr>
        <w:jc w:val="center"/>
        <w:rPr>
          <w:b/>
          <w:sz w:val="24"/>
          <w:szCs w:val="24"/>
          <w:lang w:val="ru-RU"/>
        </w:rPr>
      </w:pPr>
    </w:p>
    <w:p w:rsidR="00441F4A" w:rsidRPr="008346B5" w:rsidRDefault="008346B5" w:rsidP="00196EDF">
      <w:pPr>
        <w:jc w:val="center"/>
        <w:rPr>
          <w:b/>
          <w:sz w:val="24"/>
          <w:szCs w:val="24"/>
          <w:lang w:val="ru-RU"/>
        </w:rPr>
      </w:pPr>
      <w:r w:rsidRPr="008346B5">
        <w:rPr>
          <w:b/>
          <w:sz w:val="24"/>
          <w:szCs w:val="24"/>
          <w:lang w:val="ru-RU"/>
        </w:rPr>
        <w:t xml:space="preserve">Планируемые результаты </w:t>
      </w:r>
      <w:proofErr w:type="gramStart"/>
      <w:r w:rsidRPr="008346B5">
        <w:rPr>
          <w:b/>
          <w:sz w:val="24"/>
          <w:szCs w:val="24"/>
          <w:lang w:val="ru-RU"/>
        </w:rPr>
        <w:t>освоения учебного предмета</w:t>
      </w:r>
      <w:r w:rsidR="00196EDF" w:rsidRPr="008346B5">
        <w:rPr>
          <w:b/>
          <w:w w:val="95"/>
          <w:sz w:val="24"/>
          <w:szCs w:val="24"/>
          <w:lang w:val="ru-RU"/>
        </w:rPr>
        <w:t xml:space="preserve"> </w:t>
      </w:r>
      <w:r w:rsidR="00196EDF" w:rsidRPr="008346B5">
        <w:rPr>
          <w:b/>
          <w:sz w:val="24"/>
          <w:szCs w:val="24"/>
          <w:lang w:val="ru-RU"/>
        </w:rPr>
        <w:t>основ</w:t>
      </w:r>
      <w:r w:rsidRPr="008346B5">
        <w:rPr>
          <w:b/>
          <w:sz w:val="24"/>
          <w:szCs w:val="24"/>
          <w:lang w:val="ru-RU"/>
        </w:rPr>
        <w:t>ы</w:t>
      </w:r>
      <w:r w:rsidR="00196EDF" w:rsidRPr="008346B5">
        <w:rPr>
          <w:b/>
          <w:sz w:val="24"/>
          <w:szCs w:val="24"/>
          <w:lang w:val="ru-RU"/>
        </w:rPr>
        <w:t xml:space="preserve"> безопасности жизнедеятельности</w:t>
      </w:r>
      <w:proofErr w:type="gramEnd"/>
    </w:p>
    <w:p w:rsidR="00196EDF" w:rsidRPr="00805930" w:rsidRDefault="00196EDF" w:rsidP="00196EDF">
      <w:pPr>
        <w:jc w:val="center"/>
        <w:rPr>
          <w:b/>
          <w:sz w:val="24"/>
          <w:szCs w:val="24"/>
          <w:lang w:val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>Личностные результаты в сфере отношений обучающихся к себе, к своему здоровью, к познанию себя: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5353FE">
        <w:rPr>
          <w:sz w:val="24"/>
          <w:szCs w:val="24"/>
        </w:rPr>
        <w:t>креативность</w:t>
      </w:r>
      <w:proofErr w:type="spellEnd"/>
      <w:r w:rsidRPr="005353FE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353FE" w:rsidRPr="005353FE" w:rsidRDefault="005353FE" w:rsidP="005353FE">
      <w:pPr>
        <w:rPr>
          <w:sz w:val="24"/>
          <w:szCs w:val="24"/>
          <w:lang w:val="ru-RU" w:eastAsia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proofErr w:type="gramStart"/>
      <w:r w:rsidRPr="005353FE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proofErr w:type="gramStart"/>
      <w:r w:rsidRPr="005353FE">
        <w:rPr>
          <w:sz w:val="24"/>
          <w:szCs w:val="24"/>
        </w:rPr>
        <w:t xml:space="preserve">признание </w:t>
      </w:r>
      <w:proofErr w:type="spellStart"/>
      <w:r w:rsidRPr="005353FE">
        <w:rPr>
          <w:sz w:val="24"/>
          <w:szCs w:val="24"/>
        </w:rPr>
        <w:t>неотчуждаемости</w:t>
      </w:r>
      <w:proofErr w:type="spellEnd"/>
      <w:r w:rsidRPr="005353FE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proofErr w:type="spellStart"/>
      <w:r w:rsidRPr="005353FE">
        <w:rPr>
          <w:sz w:val="24"/>
          <w:szCs w:val="24"/>
        </w:rPr>
        <w:t>интериоризация</w:t>
      </w:r>
      <w:proofErr w:type="spellEnd"/>
      <w:r w:rsidRPr="005353FE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5353FE">
        <w:rPr>
          <w:sz w:val="24"/>
          <w:szCs w:val="24"/>
        </w:rPr>
        <w:t>национальному</w:t>
      </w:r>
      <w:proofErr w:type="gramEnd"/>
      <w:r w:rsidRPr="005353FE">
        <w:rPr>
          <w:sz w:val="24"/>
          <w:szCs w:val="24"/>
        </w:rPr>
        <w:t xml:space="preserve"> </w:t>
      </w:r>
      <w:proofErr w:type="spellStart"/>
      <w:r w:rsidRPr="005353FE">
        <w:rPr>
          <w:sz w:val="24"/>
          <w:szCs w:val="24"/>
        </w:rPr>
        <w:t>дост</w:t>
      </w:r>
      <w:proofErr w:type="spellEnd"/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proofErr w:type="spellStart"/>
      <w:r w:rsidRPr="005353FE">
        <w:rPr>
          <w:sz w:val="24"/>
          <w:szCs w:val="24"/>
        </w:rPr>
        <w:t>оинству</w:t>
      </w:r>
      <w:proofErr w:type="spellEnd"/>
      <w:r w:rsidRPr="005353FE">
        <w:rPr>
          <w:sz w:val="24"/>
          <w:szCs w:val="24"/>
        </w:rPr>
        <w:t xml:space="preserve"> людей, их чувствам, религиозным убеждениям; 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готовность </w:t>
      </w:r>
      <w:proofErr w:type="gramStart"/>
      <w:r w:rsidRPr="005353FE">
        <w:rPr>
          <w:sz w:val="24"/>
          <w:szCs w:val="24"/>
        </w:rPr>
        <w:t>обучающихся</w:t>
      </w:r>
      <w:proofErr w:type="gramEnd"/>
      <w:r w:rsidRPr="005353FE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353FE" w:rsidRPr="005353FE" w:rsidRDefault="005353FE" w:rsidP="005353FE">
      <w:pPr>
        <w:rPr>
          <w:sz w:val="24"/>
          <w:szCs w:val="24"/>
          <w:lang w:val="ru-RU" w:eastAsia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с окружающими людьми: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353FE" w:rsidRPr="005353FE" w:rsidRDefault="005353FE" w:rsidP="005353FE">
      <w:pPr>
        <w:rPr>
          <w:sz w:val="24"/>
          <w:szCs w:val="24"/>
          <w:lang w:val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proofErr w:type="gramStart"/>
      <w:r w:rsidRPr="005353FE">
        <w:rPr>
          <w:sz w:val="24"/>
          <w:szCs w:val="24"/>
        </w:rPr>
        <w:t>эстетическое</w:t>
      </w:r>
      <w:proofErr w:type="gramEnd"/>
      <w:r w:rsidRPr="005353FE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5353FE" w:rsidRPr="005353FE" w:rsidRDefault="005353FE" w:rsidP="005353FE">
      <w:pPr>
        <w:rPr>
          <w:sz w:val="24"/>
          <w:szCs w:val="24"/>
          <w:lang w:val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положительный образ семьи, </w:t>
      </w:r>
      <w:proofErr w:type="spellStart"/>
      <w:r w:rsidRPr="005353FE">
        <w:rPr>
          <w:sz w:val="24"/>
          <w:szCs w:val="24"/>
        </w:rPr>
        <w:t>родительства</w:t>
      </w:r>
      <w:proofErr w:type="spellEnd"/>
      <w:r w:rsidRPr="005353FE">
        <w:rPr>
          <w:sz w:val="24"/>
          <w:szCs w:val="24"/>
        </w:rPr>
        <w:t xml:space="preserve"> (отцовства и материнства), </w:t>
      </w:r>
      <w:proofErr w:type="spellStart"/>
      <w:r w:rsidRPr="005353FE">
        <w:rPr>
          <w:sz w:val="24"/>
          <w:szCs w:val="24"/>
        </w:rPr>
        <w:t>интериоризация</w:t>
      </w:r>
      <w:proofErr w:type="spellEnd"/>
      <w:r w:rsidRPr="005353FE">
        <w:rPr>
          <w:sz w:val="24"/>
          <w:szCs w:val="24"/>
        </w:rPr>
        <w:t xml:space="preserve"> традиционных семейных ценностей. </w:t>
      </w:r>
    </w:p>
    <w:p w:rsidR="005353FE" w:rsidRPr="005353FE" w:rsidRDefault="005353FE" w:rsidP="005353FE">
      <w:pPr>
        <w:rPr>
          <w:sz w:val="24"/>
          <w:szCs w:val="24"/>
          <w:lang w:val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5353FE" w:rsidRPr="005353FE" w:rsidRDefault="005353FE" w:rsidP="005353FE">
      <w:pPr>
        <w:rPr>
          <w:sz w:val="24"/>
          <w:szCs w:val="24"/>
          <w:lang w:val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</w:p>
    <w:p w:rsidR="005353FE" w:rsidRPr="005353FE" w:rsidRDefault="005353FE" w:rsidP="005353FE">
      <w:pPr>
        <w:rPr>
          <w:b/>
          <w:sz w:val="24"/>
          <w:szCs w:val="24"/>
          <w:lang w:val="ru-RU" w:eastAsia="ru-RU"/>
        </w:rPr>
      </w:pPr>
      <w:r w:rsidRPr="005353FE">
        <w:rPr>
          <w:b/>
          <w:sz w:val="24"/>
          <w:szCs w:val="24"/>
          <w:lang w:val="ru-RU"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353FE">
        <w:rPr>
          <w:b/>
          <w:sz w:val="24"/>
          <w:szCs w:val="24"/>
          <w:lang w:val="ru-RU" w:eastAsia="ru-RU"/>
        </w:rPr>
        <w:t>обучающихся</w:t>
      </w:r>
      <w:proofErr w:type="gramEnd"/>
      <w:r w:rsidRPr="005353FE">
        <w:rPr>
          <w:b/>
          <w:sz w:val="24"/>
          <w:szCs w:val="24"/>
          <w:lang w:val="ru-RU" w:eastAsia="ru-RU"/>
        </w:rPr>
        <w:t>:</w:t>
      </w:r>
    </w:p>
    <w:p w:rsidR="005353FE" w:rsidRPr="005353FE" w:rsidRDefault="005353FE" w:rsidP="005353FE">
      <w:pPr>
        <w:pStyle w:val="a"/>
        <w:spacing w:line="240" w:lineRule="auto"/>
        <w:rPr>
          <w:sz w:val="24"/>
          <w:szCs w:val="24"/>
        </w:rPr>
      </w:pPr>
      <w:r w:rsidRPr="005353FE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5353FE">
        <w:rPr>
          <w:sz w:val="24"/>
          <w:szCs w:val="24"/>
        </w:rPr>
        <w:t>обучающихся</w:t>
      </w:r>
      <w:proofErr w:type="gramEnd"/>
      <w:r w:rsidRPr="005353FE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5432A" w:rsidRPr="00805930" w:rsidRDefault="0005432A" w:rsidP="007B54E5">
      <w:pPr>
        <w:pStyle w:val="a4"/>
        <w:spacing w:before="3"/>
        <w:ind w:left="0" w:firstLine="510"/>
        <w:rPr>
          <w:sz w:val="24"/>
          <w:szCs w:val="24"/>
          <w:lang w:val="ru-RU"/>
        </w:rPr>
      </w:pPr>
    </w:p>
    <w:p w:rsidR="005D3532" w:rsidRPr="005D3532" w:rsidRDefault="0005432A" w:rsidP="007B54E5">
      <w:pPr>
        <w:pStyle w:val="a4"/>
        <w:spacing w:line="249" w:lineRule="auto"/>
        <w:ind w:left="0" w:firstLine="510"/>
        <w:jc w:val="both"/>
        <w:rPr>
          <w:b/>
          <w:color w:val="231F20"/>
          <w:spacing w:val="-4"/>
          <w:w w:val="110"/>
          <w:sz w:val="24"/>
          <w:szCs w:val="24"/>
          <w:lang w:val="ru-RU"/>
        </w:rPr>
      </w:pPr>
      <w:r w:rsidRPr="005D3532">
        <w:rPr>
          <w:b/>
          <w:color w:val="231F20"/>
          <w:w w:val="110"/>
          <w:sz w:val="24"/>
          <w:szCs w:val="24"/>
          <w:lang w:val="ru-RU"/>
        </w:rPr>
        <w:lastRenderedPageBreak/>
        <w:t xml:space="preserve">Предметные </w:t>
      </w:r>
      <w:r w:rsidRPr="005D3532">
        <w:rPr>
          <w:b/>
          <w:color w:val="231F20"/>
          <w:spacing w:val="-4"/>
          <w:w w:val="110"/>
          <w:sz w:val="24"/>
          <w:szCs w:val="24"/>
          <w:lang w:val="ru-RU"/>
        </w:rPr>
        <w:t xml:space="preserve">результаты </w:t>
      </w:r>
    </w:p>
    <w:p w:rsidR="005D3532" w:rsidRPr="005D3532" w:rsidRDefault="005D3532" w:rsidP="005D3532">
      <w:pPr>
        <w:rPr>
          <w:b/>
          <w:lang w:val="ru-RU"/>
        </w:rPr>
      </w:pPr>
      <w:r w:rsidRPr="005D3532">
        <w:rPr>
          <w:b/>
          <w:lang w:val="ru-RU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5D3532" w:rsidRPr="005D3532" w:rsidRDefault="005D3532" w:rsidP="005D3532">
      <w:pPr>
        <w:pStyle w:val="3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53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D3532" w:rsidRPr="005D3532" w:rsidRDefault="005D3532" w:rsidP="005D3532">
      <w:pPr>
        <w:pStyle w:val="3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3532" w:rsidRPr="005D3532" w:rsidRDefault="005D3532" w:rsidP="005D3532">
      <w:pPr>
        <w:rPr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t>Основы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комплексной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безопасности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действовать согласно указанию на дорожных знаках;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описывать факторы </w:t>
      </w:r>
      <w:proofErr w:type="spellStart"/>
      <w:r w:rsidRPr="005D3532">
        <w:rPr>
          <w:sz w:val="24"/>
          <w:szCs w:val="24"/>
        </w:rPr>
        <w:t>экориска</w:t>
      </w:r>
      <w:proofErr w:type="spellEnd"/>
      <w:r w:rsidRPr="005D3532">
        <w:rPr>
          <w:sz w:val="24"/>
          <w:szCs w:val="24"/>
        </w:rPr>
        <w:t>, объяснять, как снизить последствия их воздействия;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lastRenderedPageBreak/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  <w:r w:rsidRPr="005D3532">
        <w:rPr>
          <w:b/>
          <w:sz w:val="24"/>
          <w:szCs w:val="24"/>
          <w:lang w:val="ru-RU"/>
        </w:rPr>
        <w:t>Защита населения Российской Федерации от опасных и чрезвычайных ситуаций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вызывать в случае необходимости службы экстренной помощи;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lastRenderedPageBreak/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  <w:r w:rsidRPr="005D3532">
        <w:rPr>
          <w:b/>
          <w:sz w:val="24"/>
          <w:szCs w:val="24"/>
          <w:lang w:val="ru-RU"/>
        </w:rPr>
        <w:t xml:space="preserve">Основы противодействия экстремизму, терроризму и </w:t>
      </w:r>
      <w:proofErr w:type="spellStart"/>
      <w:r w:rsidRPr="005D3532">
        <w:rPr>
          <w:b/>
          <w:sz w:val="24"/>
          <w:szCs w:val="24"/>
          <w:lang w:val="ru-RU"/>
        </w:rPr>
        <w:t>наркотизму</w:t>
      </w:r>
      <w:proofErr w:type="spellEnd"/>
      <w:r w:rsidRPr="005D3532">
        <w:rPr>
          <w:b/>
          <w:sz w:val="24"/>
          <w:szCs w:val="24"/>
          <w:lang w:val="ru-RU"/>
        </w:rPr>
        <w:t xml:space="preserve"> в Российской Федерации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Характеризовать особенности экстремизма, терроризма и </w:t>
      </w:r>
      <w:proofErr w:type="spellStart"/>
      <w:r w:rsidRPr="005D3532">
        <w:rPr>
          <w:sz w:val="24"/>
          <w:szCs w:val="24"/>
        </w:rPr>
        <w:t>наркотизма</w:t>
      </w:r>
      <w:proofErr w:type="spellEnd"/>
      <w:r w:rsidRPr="005D3532">
        <w:rPr>
          <w:sz w:val="24"/>
          <w:szCs w:val="24"/>
        </w:rPr>
        <w:t xml:space="preserve"> в Российской Федерации;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объяснять взаимосвязь экстремизма, терроризма и </w:t>
      </w:r>
      <w:proofErr w:type="spellStart"/>
      <w:r w:rsidRPr="005D3532">
        <w:rPr>
          <w:sz w:val="24"/>
          <w:szCs w:val="24"/>
        </w:rPr>
        <w:t>наркотизма</w:t>
      </w:r>
      <w:proofErr w:type="spellEnd"/>
      <w:r w:rsidRPr="005D3532">
        <w:rPr>
          <w:sz w:val="24"/>
          <w:szCs w:val="24"/>
        </w:rPr>
        <w:t>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 xml:space="preserve"> в Российской Федерации;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>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>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 xml:space="preserve"> в Российской Федерации;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 xml:space="preserve"> в Российской Федерации;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 xml:space="preserve"> в Российской Федерации, для обеспечения личной безопасности;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5D3532">
        <w:rPr>
          <w:sz w:val="24"/>
          <w:szCs w:val="24"/>
        </w:rPr>
        <w:t>наркотизму</w:t>
      </w:r>
      <w:proofErr w:type="spellEnd"/>
      <w:r w:rsidRPr="005D3532">
        <w:rPr>
          <w:sz w:val="24"/>
          <w:szCs w:val="24"/>
        </w:rPr>
        <w:t xml:space="preserve"> в Российской Федерации для изучения и реализации своих прав, определения ответственности;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симптомы употребления наркотических средств;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t>Основы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здорового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образа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жизни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lastRenderedPageBreak/>
        <w:t>описывать факторы здорового образа жизни;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преимущества здорового образа жизни;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сущность репродуктивного здоровья;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5D3532">
        <w:rPr>
          <w:sz w:val="24"/>
          <w:szCs w:val="24"/>
        </w:rPr>
        <w:t>.</w:t>
      </w: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  <w:r w:rsidRPr="005D3532">
        <w:rPr>
          <w:b/>
          <w:sz w:val="24"/>
          <w:szCs w:val="24"/>
          <w:lang w:val="ru-RU"/>
        </w:rPr>
        <w:t>Основы медицинских знаний и оказание первой помощи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  <w:highlight w:val="white"/>
        </w:rPr>
        <w:t>Комментировать</w:t>
      </w:r>
      <w:r w:rsidRPr="005D3532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отличать первую помощь от медицинской помощи;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оказывать первую помощь при неотложных состояниях;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вызывать в случае необходимости службы экстренной помощи;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5D3532">
        <w:rPr>
          <w:sz w:val="24"/>
          <w:szCs w:val="24"/>
        </w:rPr>
        <w:t>дств пр</w:t>
      </w:r>
      <w:proofErr w:type="gramEnd"/>
      <w:r w:rsidRPr="005D3532">
        <w:rPr>
          <w:sz w:val="24"/>
          <w:szCs w:val="24"/>
        </w:rPr>
        <w:t>омышленного изготовления;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5D3532">
        <w:rPr>
          <w:sz w:val="24"/>
          <w:szCs w:val="24"/>
        </w:rPr>
        <w:t>санитарно-эпидемиологическом</w:t>
      </w:r>
      <w:proofErr w:type="gramEnd"/>
      <w:r w:rsidRPr="005D3532">
        <w:rPr>
          <w:sz w:val="24"/>
          <w:szCs w:val="24"/>
        </w:rPr>
        <w:t xml:space="preserve"> благополучия населения;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классифицировать основные инфекционные болезни;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lastRenderedPageBreak/>
        <w:t>Основы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обороны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государства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обороны государства;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основы и организацию обороны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раскрывать предназначение и использование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 в области обороны;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характеризовать историю создания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описывать структуру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характеризовать виды и рода войск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РФ, их предназначение и задачи;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распознавать символы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приводить примеры воинских традиций и ритуалов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РФ.</w:t>
      </w:r>
    </w:p>
    <w:p w:rsidR="005D3532" w:rsidRPr="005D3532" w:rsidRDefault="005D3532" w:rsidP="005D3532">
      <w:pPr>
        <w:rPr>
          <w:b/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t>Правовые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основы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военной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службы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организацию воинского учета;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комментировать назначение Общевоинских уставов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Общевоинские уставы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 при подготовке к прохождению военной службы по призыву, контракту;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lastRenderedPageBreak/>
        <w:t>объяснять порядок назначения на воинскую должность, присвоения и лишения воинского звания;</w:t>
      </w:r>
    </w:p>
    <w:p w:rsidR="005D3532" w:rsidRPr="005D3532" w:rsidRDefault="005D3532" w:rsidP="005D3532">
      <w:pPr>
        <w:pStyle w:val="a"/>
        <w:spacing w:line="240" w:lineRule="auto"/>
        <w:rPr>
          <w:spacing w:val="-8"/>
          <w:sz w:val="24"/>
          <w:szCs w:val="24"/>
        </w:rPr>
      </w:pPr>
      <w:r w:rsidRPr="005D3532">
        <w:rPr>
          <w:spacing w:val="-8"/>
          <w:sz w:val="24"/>
          <w:szCs w:val="24"/>
        </w:rPr>
        <w:t xml:space="preserve">различать военную форму одежды и знаки различия военнослужащих </w:t>
      </w:r>
      <w:proofErr w:type="gramStart"/>
      <w:r w:rsidRPr="005D3532">
        <w:rPr>
          <w:spacing w:val="-8"/>
          <w:sz w:val="24"/>
          <w:szCs w:val="24"/>
        </w:rPr>
        <w:t>ВС</w:t>
      </w:r>
      <w:proofErr w:type="gramEnd"/>
      <w:r w:rsidRPr="005D3532">
        <w:rPr>
          <w:spacing w:val="-8"/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основание увольнения с военной службы;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предназначение запаса;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объяснять порядок зачисления и пребывания в запасе;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предназначение мобилизационного резерва;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t>Элементы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начальной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военной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подготовки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Комментировать назначение Строевого устава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Строевой устав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 при обучении элементам строевой подготовки;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оперировать основными понятиями Строевого устава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строевые приемы и движение без оружия;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приводить примеры команд управления строем с помощью голоса;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5D3532">
        <w:rPr>
          <w:sz w:val="24"/>
          <w:szCs w:val="24"/>
        </w:rPr>
        <w:tab/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порядок хранения автомата;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различать составляющие патрона;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снаряжать магазин патронами;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явление выстрела и его практическое значение;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влияние отдачи оружия на результат выстрела;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ошибки прицеливания по результатам стрельбы;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изготовку к стрельбе;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производить стрельбу;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назначение и боевые свойства гранат;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lastRenderedPageBreak/>
        <w:t>различать наступательные и оборонительные гранаты;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описывать устройство ручных осколочных гранат; 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приемы и правила снаряжения и метания ручных гранат;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меры безопасности при обращении с гранатами;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предназначение современного общевойскового боя;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характеризовать современный общевойсковой бой;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приемы «К бою», «Встать»;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5D3532">
        <w:rPr>
          <w:sz w:val="24"/>
          <w:szCs w:val="24"/>
        </w:rPr>
        <w:t>переползания</w:t>
      </w:r>
      <w:proofErr w:type="spellEnd"/>
      <w:r w:rsidRPr="005D3532">
        <w:rPr>
          <w:sz w:val="24"/>
          <w:szCs w:val="24"/>
        </w:rPr>
        <w:t>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выполнять перебежки и </w:t>
      </w:r>
      <w:proofErr w:type="spellStart"/>
      <w:r w:rsidRPr="005D3532">
        <w:rPr>
          <w:sz w:val="24"/>
          <w:szCs w:val="24"/>
        </w:rPr>
        <w:t>переползания</w:t>
      </w:r>
      <w:proofErr w:type="spellEnd"/>
      <w:r w:rsidRPr="005D3532">
        <w:rPr>
          <w:sz w:val="24"/>
          <w:szCs w:val="24"/>
        </w:rPr>
        <w:t xml:space="preserve"> (по-пластунски, на </w:t>
      </w:r>
      <w:proofErr w:type="spellStart"/>
      <w:r w:rsidRPr="005D3532">
        <w:rPr>
          <w:sz w:val="24"/>
          <w:szCs w:val="24"/>
        </w:rPr>
        <w:t>получетвереньках</w:t>
      </w:r>
      <w:proofErr w:type="spellEnd"/>
      <w:r w:rsidRPr="005D3532">
        <w:rPr>
          <w:sz w:val="24"/>
          <w:szCs w:val="24"/>
        </w:rPr>
        <w:t>, на боку);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передвигаться по азимутам;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применять средства индивидуальной защиты;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описывать состав и область применения аптечки индивидуальной;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особенности оказания первой помощи в бою;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выполнять приемы по выносу раненых с поля боя.</w:t>
      </w:r>
    </w:p>
    <w:p w:rsidR="005D3532" w:rsidRPr="005D3532" w:rsidRDefault="005D3532" w:rsidP="005D3532">
      <w:pPr>
        <w:rPr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sz w:val="24"/>
          <w:szCs w:val="24"/>
        </w:rPr>
      </w:pPr>
      <w:proofErr w:type="spellStart"/>
      <w:r w:rsidRPr="005D3532">
        <w:rPr>
          <w:b/>
          <w:sz w:val="24"/>
          <w:szCs w:val="24"/>
        </w:rPr>
        <w:t>Военно-профессиональная</w:t>
      </w:r>
      <w:proofErr w:type="spellEnd"/>
      <w:r w:rsidRPr="005D3532">
        <w:rPr>
          <w:b/>
          <w:sz w:val="24"/>
          <w:szCs w:val="24"/>
        </w:rPr>
        <w:t xml:space="preserve"> </w:t>
      </w:r>
      <w:proofErr w:type="spellStart"/>
      <w:r w:rsidRPr="005D3532">
        <w:rPr>
          <w:b/>
          <w:sz w:val="24"/>
          <w:szCs w:val="24"/>
        </w:rPr>
        <w:t>деятельность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Раскрывать сущность военно-профессиональной деятельности;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5D3532" w:rsidRPr="005D3532" w:rsidRDefault="005D3532" w:rsidP="005D3532">
      <w:pPr>
        <w:pStyle w:val="a"/>
        <w:spacing w:line="240" w:lineRule="auto"/>
        <w:rPr>
          <w:sz w:val="24"/>
          <w:szCs w:val="24"/>
        </w:rPr>
      </w:pPr>
      <w:r w:rsidRPr="005D3532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5D3532">
        <w:rPr>
          <w:sz w:val="24"/>
          <w:szCs w:val="24"/>
        </w:rPr>
        <w:t>ВС</w:t>
      </w:r>
      <w:proofErr w:type="gramEnd"/>
      <w:r w:rsidRPr="005D3532">
        <w:rPr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5D3532" w:rsidRPr="005D3532" w:rsidRDefault="005D3532" w:rsidP="005D3532">
      <w:pPr>
        <w:rPr>
          <w:sz w:val="24"/>
          <w:szCs w:val="24"/>
          <w:lang w:val="ru-RU"/>
        </w:rPr>
      </w:pPr>
    </w:p>
    <w:p w:rsidR="005D3532" w:rsidRPr="005D3532" w:rsidRDefault="005D3532" w:rsidP="005D3532">
      <w:pPr>
        <w:rPr>
          <w:b/>
          <w:sz w:val="24"/>
          <w:szCs w:val="24"/>
          <w:lang w:val="ru-RU"/>
        </w:rPr>
      </w:pPr>
      <w:r w:rsidRPr="005D3532">
        <w:rPr>
          <w:b/>
          <w:sz w:val="24"/>
          <w:szCs w:val="24"/>
          <w:lang w:val="ru-RU"/>
        </w:rPr>
        <w:t>Выпускник на базовом уровне получит возможность научиться:</w:t>
      </w:r>
    </w:p>
    <w:p w:rsidR="005D3532" w:rsidRPr="005D3532" w:rsidRDefault="005D3532" w:rsidP="005D3532">
      <w:pPr>
        <w:rPr>
          <w:b/>
          <w:i/>
          <w:sz w:val="24"/>
          <w:szCs w:val="24"/>
        </w:rPr>
      </w:pPr>
      <w:proofErr w:type="spellStart"/>
      <w:r w:rsidRPr="005D3532">
        <w:rPr>
          <w:b/>
          <w:i/>
          <w:sz w:val="24"/>
          <w:szCs w:val="24"/>
        </w:rPr>
        <w:t>Основы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комплексной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безопасности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5D3532">
        <w:rPr>
          <w:i/>
          <w:sz w:val="24"/>
          <w:szCs w:val="24"/>
        </w:rPr>
        <w:t xml:space="preserve"> .</w:t>
      </w:r>
      <w:proofErr w:type="gramEnd"/>
    </w:p>
    <w:p w:rsidR="005D3532" w:rsidRPr="005D3532" w:rsidRDefault="005D3532" w:rsidP="005D3532">
      <w:pPr>
        <w:rPr>
          <w:i/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i/>
          <w:sz w:val="24"/>
          <w:szCs w:val="24"/>
          <w:lang w:val="ru-RU"/>
        </w:rPr>
      </w:pPr>
      <w:r w:rsidRPr="005D3532">
        <w:rPr>
          <w:b/>
          <w:i/>
          <w:sz w:val="24"/>
          <w:szCs w:val="24"/>
          <w:lang w:val="ru-RU"/>
        </w:rPr>
        <w:t>Защита населения Российской Федерации от опасных и чрезвычайных ситуаций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5D3532" w:rsidRPr="005D3532" w:rsidRDefault="005D3532" w:rsidP="005D3532">
      <w:pPr>
        <w:rPr>
          <w:i/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i/>
          <w:sz w:val="24"/>
          <w:szCs w:val="24"/>
        </w:rPr>
      </w:pPr>
      <w:proofErr w:type="spellStart"/>
      <w:r w:rsidRPr="005D3532">
        <w:rPr>
          <w:b/>
          <w:i/>
          <w:sz w:val="24"/>
          <w:szCs w:val="24"/>
        </w:rPr>
        <w:t>Основы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обороны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государства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5D3532">
        <w:rPr>
          <w:i/>
          <w:sz w:val="24"/>
          <w:szCs w:val="24"/>
        </w:rPr>
        <w:t>ВС</w:t>
      </w:r>
      <w:proofErr w:type="gramEnd"/>
      <w:r w:rsidRPr="005D3532">
        <w:rPr>
          <w:i/>
          <w:sz w:val="24"/>
          <w:szCs w:val="24"/>
        </w:rPr>
        <w:t xml:space="preserve"> РФ;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5D3532" w:rsidRPr="005D3532" w:rsidRDefault="005D3532" w:rsidP="005D3532">
      <w:pPr>
        <w:rPr>
          <w:i/>
          <w:sz w:val="24"/>
          <w:szCs w:val="24"/>
          <w:lang w:val="ru-RU"/>
        </w:rPr>
      </w:pPr>
    </w:p>
    <w:p w:rsidR="005D3532" w:rsidRPr="005D3532" w:rsidRDefault="005D3532" w:rsidP="005D3532">
      <w:pPr>
        <w:rPr>
          <w:i/>
          <w:sz w:val="24"/>
          <w:szCs w:val="24"/>
        </w:rPr>
      </w:pPr>
      <w:proofErr w:type="spellStart"/>
      <w:r w:rsidRPr="005D3532">
        <w:rPr>
          <w:b/>
          <w:i/>
          <w:sz w:val="24"/>
          <w:szCs w:val="24"/>
        </w:rPr>
        <w:t>Элементы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начальной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военной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подготовки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выполнять чистку и смазку автомата Калашникова;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5D3532" w:rsidRPr="005D3532" w:rsidRDefault="005D3532" w:rsidP="005D3532">
      <w:pPr>
        <w:rPr>
          <w:i/>
          <w:sz w:val="24"/>
          <w:szCs w:val="24"/>
          <w:lang w:val="ru-RU" w:eastAsia="ru-RU"/>
        </w:rPr>
      </w:pPr>
    </w:p>
    <w:p w:rsidR="005D3532" w:rsidRPr="005D3532" w:rsidRDefault="005D3532" w:rsidP="005D3532">
      <w:pPr>
        <w:rPr>
          <w:b/>
          <w:i/>
          <w:sz w:val="24"/>
          <w:szCs w:val="24"/>
        </w:rPr>
      </w:pPr>
      <w:proofErr w:type="spellStart"/>
      <w:r w:rsidRPr="005D3532">
        <w:rPr>
          <w:b/>
          <w:i/>
          <w:sz w:val="24"/>
          <w:szCs w:val="24"/>
        </w:rPr>
        <w:t>Военно-профессиональная</w:t>
      </w:r>
      <w:proofErr w:type="spellEnd"/>
      <w:r w:rsidRPr="005D3532">
        <w:rPr>
          <w:b/>
          <w:i/>
          <w:sz w:val="24"/>
          <w:szCs w:val="24"/>
        </w:rPr>
        <w:t xml:space="preserve"> </w:t>
      </w:r>
      <w:proofErr w:type="spellStart"/>
      <w:r w:rsidRPr="005D3532">
        <w:rPr>
          <w:b/>
          <w:i/>
          <w:sz w:val="24"/>
          <w:szCs w:val="24"/>
        </w:rPr>
        <w:t>деятельность</w:t>
      </w:r>
      <w:proofErr w:type="spellEnd"/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5D3532">
        <w:rPr>
          <w:i/>
          <w:sz w:val="24"/>
          <w:szCs w:val="24"/>
        </w:rPr>
        <w:t>ВС</w:t>
      </w:r>
      <w:proofErr w:type="gramEnd"/>
      <w:r w:rsidRPr="005D3532">
        <w:rPr>
          <w:i/>
          <w:sz w:val="24"/>
          <w:szCs w:val="24"/>
        </w:rPr>
        <w:t xml:space="preserve"> РФ и учреждения высшего образования МВД России, ФСБ России, МЧС России;</w:t>
      </w:r>
    </w:p>
    <w:p w:rsidR="005D3532" w:rsidRPr="005D3532" w:rsidRDefault="005D3532" w:rsidP="005D3532">
      <w:pPr>
        <w:pStyle w:val="a"/>
        <w:spacing w:line="240" w:lineRule="auto"/>
        <w:rPr>
          <w:i/>
          <w:sz w:val="24"/>
          <w:szCs w:val="24"/>
        </w:rPr>
      </w:pPr>
      <w:r w:rsidRPr="005D3532">
        <w:rPr>
          <w:i/>
          <w:sz w:val="24"/>
          <w:szCs w:val="24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5D3532">
        <w:rPr>
          <w:i/>
          <w:sz w:val="24"/>
          <w:szCs w:val="24"/>
        </w:rPr>
        <w:t>ВС</w:t>
      </w:r>
      <w:proofErr w:type="gramEnd"/>
      <w:r w:rsidRPr="005D3532">
        <w:rPr>
          <w:i/>
          <w:sz w:val="24"/>
          <w:szCs w:val="24"/>
        </w:rPr>
        <w:t xml:space="preserve"> РФ и учреждения высшего образования МВД России, ФСБ России, МЧС России.</w:t>
      </w:r>
    </w:p>
    <w:p w:rsidR="005D3532" w:rsidRPr="005D3532" w:rsidRDefault="005D3532" w:rsidP="005D3532">
      <w:pPr>
        <w:rPr>
          <w:sz w:val="24"/>
          <w:szCs w:val="24"/>
          <w:lang w:val="ru-RU"/>
        </w:rPr>
      </w:pPr>
    </w:p>
    <w:p w:rsidR="00837A4D" w:rsidRPr="00805930" w:rsidRDefault="00837A4D" w:rsidP="009C26E6">
      <w:pPr>
        <w:pStyle w:val="a4"/>
        <w:ind w:left="0" w:right="-31" w:firstLine="567"/>
        <w:rPr>
          <w:sz w:val="24"/>
          <w:szCs w:val="24"/>
          <w:lang w:val="ru-RU"/>
        </w:rPr>
      </w:pPr>
    </w:p>
    <w:p w:rsidR="00837A4D" w:rsidRPr="00805930" w:rsidRDefault="00837A4D" w:rsidP="00837A4D">
      <w:pPr>
        <w:pStyle w:val="Heading1"/>
        <w:spacing w:before="7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Содержание курса. 10 класс</w:t>
      </w:r>
    </w:p>
    <w:p w:rsidR="00837A4D" w:rsidRPr="00805930" w:rsidRDefault="00837A4D" w:rsidP="00837A4D">
      <w:pPr>
        <w:pStyle w:val="a6"/>
        <w:tabs>
          <w:tab w:val="left" w:pos="714"/>
        </w:tabs>
        <w:spacing w:line="240" w:lineRule="exact"/>
        <w:ind w:left="713" w:right="0" w:firstLine="0"/>
        <w:jc w:val="left"/>
        <w:rPr>
          <w:sz w:val="24"/>
          <w:szCs w:val="24"/>
          <w:lang w:val="ru-RU"/>
        </w:rPr>
      </w:pPr>
    </w:p>
    <w:p w:rsidR="00837A4D" w:rsidRPr="00805930" w:rsidRDefault="00837A4D" w:rsidP="009C26E6">
      <w:pPr>
        <w:spacing w:line="261" w:lineRule="auto"/>
        <w:ind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sz w:val="24"/>
          <w:szCs w:val="24"/>
          <w:lang w:val="ru-RU"/>
        </w:rPr>
        <w:t>Раздел 1. Основы безопасности личности, общества, государства</w:t>
      </w:r>
    </w:p>
    <w:p w:rsidR="00837A4D" w:rsidRPr="003C5C48" w:rsidRDefault="00837A4D" w:rsidP="009C26E6">
      <w:pPr>
        <w:pStyle w:val="Heading2"/>
        <w:ind w:left="0" w:right="-31" w:firstLine="567"/>
        <w:jc w:val="both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1. Научные основы</w:t>
      </w:r>
      <w:r w:rsid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обеспечения безопасности жизнедеятельности человека в современной среде обитания</w:t>
      </w:r>
    </w:p>
    <w:p w:rsidR="00837A4D" w:rsidRPr="00805930" w:rsidRDefault="00837A4D" w:rsidP="009C26E6">
      <w:pPr>
        <w:pStyle w:val="a4"/>
        <w:spacing w:line="259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Культура безопасности ж</w:t>
      </w:r>
      <w:r w:rsidR="00805930" w:rsidRPr="00805930">
        <w:rPr>
          <w:color w:val="231F20"/>
          <w:w w:val="110"/>
          <w:sz w:val="24"/>
          <w:szCs w:val="24"/>
          <w:lang w:val="ru-RU"/>
        </w:rPr>
        <w:t>изнедеятельности человека в со</w:t>
      </w:r>
      <w:r w:rsidRPr="00805930">
        <w:rPr>
          <w:color w:val="231F20"/>
          <w:w w:val="110"/>
          <w:sz w:val="24"/>
          <w:szCs w:val="24"/>
          <w:lang w:val="ru-RU"/>
        </w:rPr>
        <w:t>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</w:t>
      </w:r>
      <w:r w:rsidRPr="00805930">
        <w:rPr>
          <w:color w:val="231F20"/>
          <w:w w:val="110"/>
          <w:sz w:val="24"/>
          <w:szCs w:val="24"/>
          <w:lang w:val="ru-RU"/>
        </w:rPr>
        <w:lastRenderedPageBreak/>
        <w:t>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805930">
        <w:rPr>
          <w:color w:val="231F20"/>
          <w:spacing w:val="53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обитания.</w:t>
      </w:r>
    </w:p>
    <w:p w:rsidR="00837A4D" w:rsidRPr="00805930" w:rsidRDefault="00837A4D" w:rsidP="009C26E6">
      <w:pPr>
        <w:pStyle w:val="Heading2"/>
        <w:spacing w:before="220" w:line="259" w:lineRule="auto"/>
        <w:ind w:left="0"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2. Законодательные основы обеспечения б</w:t>
      </w:r>
      <w:r w:rsid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езопасности личности, общества, </w:t>
      </w: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государства</w:t>
      </w:r>
    </w:p>
    <w:p w:rsidR="00837A4D" w:rsidRPr="00805930" w:rsidRDefault="00837A4D" w:rsidP="009C26E6">
      <w:pPr>
        <w:tabs>
          <w:tab w:val="left" w:pos="12045"/>
        </w:tabs>
        <w:ind w:right="-31" w:firstLine="567"/>
        <w:jc w:val="both"/>
        <w:rPr>
          <w:color w:val="231F20"/>
          <w:w w:val="110"/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Права и обязанности государства и граждан России по</w:t>
      </w:r>
      <w:r w:rsidRPr="00805930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обеспечению безопасности жизнедеятельности. Защита национальной безопасности государства от военных угроз. Защита личности,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общества,</w:t>
      </w:r>
      <w:r w:rsidRPr="00805930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государства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от</w:t>
      </w:r>
      <w:r w:rsidRPr="00805930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угроз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социального</w:t>
      </w:r>
      <w:r w:rsidRPr="00805930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характера. Противодействие экстремизму. Противодействие терроризму, </w:t>
      </w:r>
      <w:proofErr w:type="spellStart"/>
      <w:r w:rsidRPr="00805930">
        <w:rPr>
          <w:color w:val="231F20"/>
          <w:w w:val="110"/>
          <w:sz w:val="24"/>
          <w:szCs w:val="24"/>
          <w:lang w:val="ru-RU"/>
        </w:rPr>
        <w:t>наркотизму</w:t>
      </w:r>
      <w:proofErr w:type="spellEnd"/>
      <w:r w:rsidRPr="00805930">
        <w:rPr>
          <w:color w:val="231F20"/>
          <w:w w:val="110"/>
          <w:sz w:val="24"/>
          <w:szCs w:val="24"/>
          <w:lang w:val="ru-RU"/>
        </w:rPr>
        <w:t xml:space="preserve"> в Российской</w:t>
      </w:r>
      <w:r w:rsidRPr="00805930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Федерации</w:t>
      </w:r>
    </w:p>
    <w:p w:rsidR="00837A4D" w:rsidRPr="00805930" w:rsidRDefault="00837A4D" w:rsidP="009C26E6">
      <w:pPr>
        <w:pStyle w:val="Heading2"/>
        <w:tabs>
          <w:tab w:val="left" w:pos="14459"/>
        </w:tabs>
        <w:spacing w:line="259" w:lineRule="auto"/>
        <w:ind w:left="0"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3. Организационные основы защиты населения и территорий России в чрезвычайных ситуациях</w:t>
      </w:r>
    </w:p>
    <w:p w:rsidR="00837A4D" w:rsidRPr="00805930" w:rsidRDefault="00837A4D" w:rsidP="009C26E6">
      <w:pPr>
        <w:tabs>
          <w:tab w:val="left" w:pos="12045"/>
        </w:tabs>
        <w:ind w:right="-31" w:firstLine="567"/>
        <w:jc w:val="both"/>
        <w:rPr>
          <w:color w:val="231F20"/>
          <w:w w:val="110"/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Единая государственная система предупреждения и</w:t>
      </w:r>
      <w:r w:rsidRPr="0080593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</w:t>
      </w:r>
      <w:r w:rsidRPr="00805930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Страхование</w:t>
      </w:r>
    </w:p>
    <w:p w:rsidR="00837A4D" w:rsidRPr="00805930" w:rsidRDefault="00837A4D" w:rsidP="009C26E6">
      <w:pPr>
        <w:spacing w:before="85"/>
        <w:ind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sz w:val="24"/>
          <w:szCs w:val="24"/>
          <w:lang w:val="ru-RU"/>
        </w:rPr>
        <w:t>Раздел 2. Военная безопасность государства</w:t>
      </w:r>
    </w:p>
    <w:p w:rsidR="00837A4D" w:rsidRPr="00805930" w:rsidRDefault="00837A4D" w:rsidP="009C26E6">
      <w:pPr>
        <w:pStyle w:val="Heading2"/>
        <w:spacing w:line="244" w:lineRule="auto"/>
        <w:ind w:left="0"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4. Чрезвычайные ситуации военного характера и безопасность</w:t>
      </w:r>
    </w:p>
    <w:p w:rsidR="00837A4D" w:rsidRPr="00805930" w:rsidRDefault="00837A4D" w:rsidP="009C26E6">
      <w:pPr>
        <w:pStyle w:val="a4"/>
        <w:spacing w:line="242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и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от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>радиационной опасности</w:t>
      </w:r>
      <w:r w:rsidRPr="00805930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Средства коллективной защиты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от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>оружия массово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го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>поражения</w:t>
      </w:r>
      <w:r w:rsidRPr="00805930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Защита населения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и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территорий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от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биологической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и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>экологической опасности</w:t>
      </w:r>
      <w:r w:rsidRPr="00805930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. </w:t>
      </w:r>
      <w:r w:rsidR="009C26E6">
        <w:rPr>
          <w:color w:val="231F20"/>
          <w:spacing w:val="-3"/>
          <w:w w:val="110"/>
          <w:sz w:val="24"/>
          <w:szCs w:val="24"/>
          <w:lang w:val="ru-RU"/>
        </w:rPr>
        <w:t>Средства индивидуальной за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 xml:space="preserve">щиты органов дыхания </w:t>
      </w:r>
      <w:r w:rsidRPr="00805930">
        <w:rPr>
          <w:color w:val="231F20"/>
          <w:w w:val="110"/>
          <w:sz w:val="24"/>
          <w:szCs w:val="24"/>
          <w:lang w:val="ru-RU"/>
        </w:rPr>
        <w:t xml:space="preserve">и </w:t>
      </w:r>
      <w:r w:rsidRPr="00805930">
        <w:rPr>
          <w:color w:val="231F20"/>
          <w:spacing w:val="-3"/>
          <w:w w:val="110"/>
          <w:sz w:val="24"/>
          <w:szCs w:val="24"/>
          <w:lang w:val="ru-RU"/>
        </w:rPr>
        <w:t>кожи.</w:t>
      </w:r>
    </w:p>
    <w:p w:rsidR="00837A4D" w:rsidRPr="00805930" w:rsidRDefault="00837A4D" w:rsidP="009C26E6">
      <w:pPr>
        <w:pStyle w:val="Heading2"/>
        <w:spacing w:line="247" w:lineRule="auto"/>
        <w:ind w:left="0" w:right="-3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5. Вооруженные Силы Российской Федерации на защите государства от военных угроз</w:t>
      </w:r>
    </w:p>
    <w:p w:rsidR="00837A4D" w:rsidRPr="00805930" w:rsidRDefault="00837A4D" w:rsidP="009C26E6">
      <w:pPr>
        <w:tabs>
          <w:tab w:val="left" w:pos="12045"/>
        </w:tabs>
        <w:ind w:right="-31" w:firstLine="567"/>
        <w:jc w:val="both"/>
        <w:rPr>
          <w:color w:val="231F20"/>
          <w:w w:val="110"/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837A4D" w:rsidRPr="00805930" w:rsidRDefault="00837A4D" w:rsidP="009C26E6">
      <w:pPr>
        <w:spacing w:line="247" w:lineRule="auto"/>
        <w:ind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05"/>
          <w:sz w:val="24"/>
          <w:szCs w:val="24"/>
          <w:lang w:val="ru-RU"/>
        </w:rPr>
        <w:t>Раздел</w:t>
      </w:r>
      <w:r w:rsidRPr="00805930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3.</w:t>
      </w:r>
      <w:r w:rsidRPr="00805930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Основы</w:t>
      </w:r>
      <w:r w:rsidRPr="00805930">
        <w:rPr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медицинских</w:t>
      </w:r>
      <w:r w:rsidRPr="00805930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знаний и здорового образа</w:t>
      </w:r>
      <w:r w:rsidRPr="00805930">
        <w:rPr>
          <w:color w:val="231F20"/>
          <w:spacing w:val="-30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жизни</w:t>
      </w:r>
    </w:p>
    <w:p w:rsidR="00837A4D" w:rsidRPr="00805930" w:rsidRDefault="00837A4D" w:rsidP="009C26E6">
      <w:pPr>
        <w:spacing w:line="244" w:lineRule="auto"/>
        <w:ind w:right="-31" w:firstLine="510"/>
        <w:jc w:val="both"/>
        <w:rPr>
          <w:sz w:val="24"/>
          <w:szCs w:val="24"/>
          <w:lang w:val="ru-RU"/>
        </w:rPr>
      </w:pPr>
      <w:r w:rsidRPr="00805930">
        <w:rPr>
          <w:b/>
          <w:color w:val="231F20"/>
          <w:w w:val="110"/>
          <w:sz w:val="24"/>
          <w:szCs w:val="24"/>
          <w:lang w:val="ru-RU"/>
        </w:rPr>
        <w:t xml:space="preserve">Глава 6. Факторы риска нарушений здоровья: инфекционные и неинфекционные заболевания </w:t>
      </w:r>
      <w:r w:rsidRPr="00805930">
        <w:rPr>
          <w:color w:val="231F20"/>
          <w:w w:val="110"/>
          <w:sz w:val="24"/>
          <w:szCs w:val="24"/>
          <w:lang w:val="ru-RU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837A4D" w:rsidRPr="00805930" w:rsidRDefault="00837A4D" w:rsidP="009C26E6">
      <w:pPr>
        <w:pStyle w:val="Heading2"/>
        <w:spacing w:before="224" w:line="244" w:lineRule="auto"/>
        <w:ind w:left="0" w:right="-31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7. Оказание первой помощи при неотложных состояниях</w:t>
      </w:r>
    </w:p>
    <w:p w:rsidR="00837A4D" w:rsidRPr="00805930" w:rsidRDefault="00837A4D" w:rsidP="009C26E6">
      <w:pPr>
        <w:pStyle w:val="a4"/>
        <w:spacing w:line="244" w:lineRule="auto"/>
        <w:ind w:left="0" w:right="-31" w:firstLine="510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Первая помощь при не</w:t>
      </w:r>
      <w:r w:rsidR="003C5C48">
        <w:rPr>
          <w:color w:val="231F20"/>
          <w:w w:val="110"/>
          <w:sz w:val="24"/>
          <w:szCs w:val="24"/>
          <w:lang w:val="ru-RU"/>
        </w:rPr>
        <w:t>отложных состояниях: закон и по</w:t>
      </w:r>
      <w:r w:rsidRPr="00805930">
        <w:rPr>
          <w:color w:val="231F20"/>
          <w:w w:val="110"/>
          <w:sz w:val="24"/>
          <w:szCs w:val="24"/>
          <w:lang w:val="ru-RU"/>
        </w:rPr>
        <w:t>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837A4D" w:rsidRPr="00805930" w:rsidRDefault="00837A4D" w:rsidP="00837A4D">
      <w:pPr>
        <w:pStyle w:val="Heading1"/>
        <w:spacing w:before="77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Содержание курса. 11 класс</w:t>
      </w:r>
    </w:p>
    <w:p w:rsidR="00837A4D" w:rsidRPr="00805930" w:rsidRDefault="00837A4D" w:rsidP="00837A4D">
      <w:pPr>
        <w:pStyle w:val="Heading1"/>
        <w:spacing w:before="77"/>
        <w:rPr>
          <w:rFonts w:ascii="Times New Roman" w:hAnsi="Times New Roman" w:cs="Times New Roman"/>
          <w:sz w:val="24"/>
          <w:szCs w:val="24"/>
          <w:lang w:val="ru-RU"/>
        </w:rPr>
      </w:pPr>
    </w:p>
    <w:p w:rsidR="00837A4D" w:rsidRPr="00805930" w:rsidRDefault="00837A4D" w:rsidP="009C26E6">
      <w:pPr>
        <w:spacing w:before="1" w:line="252" w:lineRule="auto"/>
        <w:ind w:right="-31" w:firstLine="567"/>
        <w:rPr>
          <w:sz w:val="24"/>
          <w:szCs w:val="24"/>
          <w:lang w:val="ru-RU"/>
        </w:rPr>
      </w:pPr>
      <w:r w:rsidRPr="00805930">
        <w:rPr>
          <w:color w:val="231F20"/>
          <w:w w:val="105"/>
          <w:sz w:val="24"/>
          <w:szCs w:val="24"/>
          <w:lang w:val="ru-RU"/>
        </w:rPr>
        <w:t>Раздел 1. Основы комплексной безопасности личности, общества, государства</w:t>
      </w:r>
    </w:p>
    <w:p w:rsidR="00837A4D" w:rsidRPr="003C5C48" w:rsidRDefault="00837A4D" w:rsidP="009C26E6">
      <w:pPr>
        <w:pStyle w:val="Heading2"/>
        <w:ind w:left="0" w:right="-31" w:firstLine="567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Глава 1. Научные основы </w:t>
      </w:r>
      <w:proofErr w:type="gramStart"/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формирования</w:t>
      </w:r>
      <w:r w:rsid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культуры безопасности жизнедеятельности человека</w:t>
      </w:r>
      <w:proofErr w:type="gramEnd"/>
      <w:r w:rsidRP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в современной среде обитания</w:t>
      </w:r>
    </w:p>
    <w:p w:rsidR="00837A4D" w:rsidRPr="00805930" w:rsidRDefault="00837A4D" w:rsidP="009C26E6">
      <w:pPr>
        <w:pStyle w:val="a4"/>
        <w:spacing w:before="2" w:line="249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 xml:space="preserve">Проблемы </w:t>
      </w:r>
      <w:proofErr w:type="gramStart"/>
      <w:r w:rsidRPr="00805930">
        <w:rPr>
          <w:color w:val="231F20"/>
          <w:w w:val="110"/>
          <w:sz w:val="24"/>
          <w:szCs w:val="24"/>
          <w:lang w:val="ru-RU"/>
        </w:rPr>
        <w:t>формирования культуры безопасности жизнедеятельности человека</w:t>
      </w:r>
      <w:proofErr w:type="gramEnd"/>
      <w:r w:rsidRPr="00805930">
        <w:rPr>
          <w:color w:val="231F20"/>
          <w:w w:val="110"/>
          <w:sz w:val="24"/>
          <w:szCs w:val="24"/>
          <w:lang w:val="ru-RU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 к изучению проблем безоп</w:t>
      </w:r>
      <w:r w:rsidR="009C26E6">
        <w:rPr>
          <w:color w:val="231F20"/>
          <w:w w:val="110"/>
          <w:sz w:val="24"/>
          <w:szCs w:val="24"/>
          <w:lang w:val="ru-RU"/>
        </w:rPr>
        <w:t>асности жизнедеятельности чело</w:t>
      </w:r>
      <w:r w:rsidRPr="00805930">
        <w:rPr>
          <w:color w:val="231F20"/>
          <w:w w:val="110"/>
          <w:sz w:val="24"/>
          <w:szCs w:val="24"/>
          <w:lang w:val="ru-RU"/>
        </w:rPr>
        <w:t>века в среде обитания. Основные подходы и принципы обеспечения безопасности объектов в среде жизнедеятельности. Основы</w:t>
      </w:r>
      <w:r w:rsidRPr="0080593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управления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безопасностью</w:t>
      </w:r>
      <w:r w:rsidRPr="0080593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в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системе</w:t>
      </w:r>
      <w:r w:rsidRPr="00805930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«человек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sz w:val="24"/>
          <w:szCs w:val="24"/>
          <w:lang w:val="ru-RU"/>
        </w:rPr>
        <w:t>—</w:t>
      </w:r>
      <w:r w:rsidRPr="00805930">
        <w:rPr>
          <w:color w:val="231F20"/>
          <w:spacing w:val="-7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среда обитания».</w:t>
      </w:r>
    </w:p>
    <w:p w:rsidR="00837A4D" w:rsidRPr="003C5C48" w:rsidRDefault="00837A4D" w:rsidP="009C26E6">
      <w:pPr>
        <w:pStyle w:val="Heading2"/>
        <w:ind w:left="0" w:right="-31" w:firstLine="567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Глава 2. Комплекс </w:t>
      </w:r>
      <w:r w:rsidRPr="0080593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80593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</w:t>
      </w:r>
      <w:r w:rsidR="003C5C4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3C5C4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взаимной ответственности личности, общества, государства</w:t>
      </w:r>
      <w:r w:rsidR="003C5C4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3C5C48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 обеспечению безопасности</w:t>
      </w:r>
    </w:p>
    <w:p w:rsidR="00837A4D" w:rsidRPr="00805930" w:rsidRDefault="00837A4D" w:rsidP="009C26E6">
      <w:pPr>
        <w:pStyle w:val="a4"/>
        <w:spacing w:before="11" w:line="249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Обеспечение национальной безопасности России. Обеспечение социальной, экономической и государственной без</w:t>
      </w:r>
      <w:proofErr w:type="gramStart"/>
      <w:r w:rsidRPr="00805930">
        <w:rPr>
          <w:color w:val="231F20"/>
          <w:w w:val="110"/>
          <w:sz w:val="24"/>
          <w:szCs w:val="24"/>
          <w:lang w:val="ru-RU"/>
        </w:rPr>
        <w:t>о-</w:t>
      </w:r>
      <w:proofErr w:type="gramEnd"/>
      <w:r w:rsidRPr="00805930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805930">
        <w:rPr>
          <w:color w:val="231F20"/>
          <w:w w:val="110"/>
          <w:sz w:val="24"/>
          <w:szCs w:val="24"/>
          <w:lang w:val="ru-RU"/>
        </w:rPr>
        <w:t>пасности</w:t>
      </w:r>
      <w:proofErr w:type="spellEnd"/>
      <w:r w:rsidRPr="00805930">
        <w:rPr>
          <w:color w:val="231F20"/>
          <w:w w:val="110"/>
          <w:sz w:val="24"/>
          <w:szCs w:val="24"/>
          <w:lang w:val="ru-RU"/>
        </w:rPr>
        <w:t>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837A4D" w:rsidRPr="00805930" w:rsidRDefault="00837A4D" w:rsidP="009C26E6">
      <w:pPr>
        <w:pStyle w:val="Heading2"/>
        <w:spacing w:before="234" w:line="249" w:lineRule="auto"/>
        <w:ind w:left="0"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Глава 3. Экстремальные ситуации и безопасность человека</w:t>
      </w:r>
    </w:p>
    <w:p w:rsidR="00837A4D" w:rsidRPr="00805930" w:rsidRDefault="00837A4D" w:rsidP="009C26E6">
      <w:pPr>
        <w:pStyle w:val="a4"/>
        <w:spacing w:before="5" w:line="254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 w:rsidRPr="00805930">
        <w:rPr>
          <w:color w:val="231F20"/>
          <w:w w:val="110"/>
          <w:sz w:val="24"/>
          <w:szCs w:val="24"/>
          <w:lang w:val="ru-RU"/>
        </w:rPr>
        <w:t>Наркотизм</w:t>
      </w:r>
      <w:proofErr w:type="spellEnd"/>
      <w:r w:rsidRPr="00805930">
        <w:rPr>
          <w:color w:val="231F20"/>
          <w:w w:val="110"/>
          <w:sz w:val="24"/>
          <w:szCs w:val="24"/>
          <w:lang w:val="ru-RU"/>
        </w:rPr>
        <w:t xml:space="preserve">   и</w:t>
      </w:r>
      <w:r w:rsidRPr="00805930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безопасность</w:t>
      </w:r>
      <w:r w:rsidRPr="00805930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человека.</w:t>
      </w:r>
      <w:r w:rsidRPr="00805930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Дорожно-транспортная</w:t>
      </w:r>
      <w:r w:rsidRPr="00805930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безопасность. Вынужденное автономное существование в природных условиях.</w:t>
      </w:r>
    </w:p>
    <w:p w:rsidR="00837A4D" w:rsidRPr="00805930" w:rsidRDefault="00837A4D" w:rsidP="009C26E6">
      <w:pPr>
        <w:spacing w:before="85"/>
        <w:ind w:right="-31" w:firstLine="567"/>
        <w:rPr>
          <w:sz w:val="24"/>
          <w:szCs w:val="24"/>
          <w:lang w:val="ru-RU"/>
        </w:rPr>
      </w:pPr>
      <w:r w:rsidRPr="00805930">
        <w:rPr>
          <w:color w:val="231F20"/>
          <w:sz w:val="24"/>
          <w:szCs w:val="24"/>
          <w:lang w:val="ru-RU"/>
        </w:rPr>
        <w:t>Раздел 2. Военная безопасность</w:t>
      </w:r>
      <w:r w:rsidRPr="00805930">
        <w:rPr>
          <w:color w:val="231F20"/>
          <w:spacing w:val="-23"/>
          <w:sz w:val="24"/>
          <w:szCs w:val="24"/>
          <w:lang w:val="ru-RU"/>
        </w:rPr>
        <w:t xml:space="preserve"> </w:t>
      </w:r>
      <w:r w:rsidRPr="00805930">
        <w:rPr>
          <w:color w:val="231F20"/>
          <w:sz w:val="24"/>
          <w:szCs w:val="24"/>
          <w:lang w:val="ru-RU"/>
        </w:rPr>
        <w:t>государства</w:t>
      </w:r>
    </w:p>
    <w:p w:rsidR="00837A4D" w:rsidRPr="00805930" w:rsidRDefault="00837A4D" w:rsidP="009C26E6">
      <w:pPr>
        <w:pStyle w:val="Heading2"/>
        <w:spacing w:line="247" w:lineRule="auto"/>
        <w:ind w:left="0"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Глава 4. </w:t>
      </w:r>
      <w:proofErr w:type="spellStart"/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Воооруженные</w:t>
      </w:r>
      <w:proofErr w:type="spellEnd"/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Силы Российской</w:t>
      </w:r>
      <w:r w:rsidRPr="00805930">
        <w:rPr>
          <w:rFonts w:ascii="Times New Roman" w:hAnsi="Times New Roman" w:cs="Times New Roman"/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Федерации на защите государства от военных</w:t>
      </w:r>
      <w:r w:rsidRPr="00805930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угроз</w:t>
      </w:r>
    </w:p>
    <w:p w:rsidR="00837A4D" w:rsidRPr="00805930" w:rsidRDefault="00837A4D" w:rsidP="009C26E6">
      <w:pPr>
        <w:pStyle w:val="a4"/>
        <w:spacing w:before="3" w:line="247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Основные задачи Вооруженных Сил. Правовые основы воинской обязанности. Правовые основы военной службы. По</w:t>
      </w:r>
      <w:proofErr w:type="gramStart"/>
      <w:r w:rsidRPr="00805930">
        <w:rPr>
          <w:color w:val="231F20"/>
          <w:w w:val="110"/>
          <w:sz w:val="24"/>
          <w:szCs w:val="24"/>
          <w:lang w:val="ru-RU"/>
        </w:rPr>
        <w:t>д-</w:t>
      </w:r>
      <w:proofErr w:type="gramEnd"/>
      <w:r w:rsidRPr="00805930">
        <w:rPr>
          <w:color w:val="231F20"/>
          <w:w w:val="110"/>
          <w:sz w:val="24"/>
          <w:szCs w:val="24"/>
          <w:lang w:val="ru-RU"/>
        </w:rPr>
        <w:t xml:space="preserve"> 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837A4D" w:rsidRPr="00805930" w:rsidRDefault="00837A4D" w:rsidP="009C26E6">
      <w:pPr>
        <w:pStyle w:val="Heading2"/>
        <w:tabs>
          <w:tab w:val="left" w:pos="12474"/>
          <w:tab w:val="left" w:pos="13608"/>
          <w:tab w:val="left" w:pos="14570"/>
        </w:tabs>
        <w:spacing w:before="233" w:line="247" w:lineRule="auto"/>
        <w:ind w:left="0"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5. Особенности военной службы в современной Российской армии</w:t>
      </w:r>
    </w:p>
    <w:p w:rsidR="00837A4D" w:rsidRPr="00805930" w:rsidRDefault="00837A4D" w:rsidP="009C26E6">
      <w:pPr>
        <w:pStyle w:val="a4"/>
        <w:tabs>
          <w:tab w:val="left" w:pos="12474"/>
          <w:tab w:val="left" w:pos="13608"/>
          <w:tab w:val="left" w:pos="14570"/>
        </w:tabs>
        <w:spacing w:before="2" w:line="247" w:lineRule="auto"/>
        <w:ind w:left="0" w:right="-31" w:firstLine="567"/>
        <w:jc w:val="both"/>
        <w:rPr>
          <w:color w:val="231F20"/>
          <w:w w:val="110"/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Особенности военной службы по призыву и альтернати</w:t>
      </w:r>
      <w:proofErr w:type="gramStart"/>
      <w:r w:rsidRPr="00805930">
        <w:rPr>
          <w:color w:val="231F20"/>
          <w:w w:val="110"/>
          <w:sz w:val="24"/>
          <w:szCs w:val="24"/>
          <w:lang w:val="ru-RU"/>
        </w:rPr>
        <w:t>в-</w:t>
      </w:r>
      <w:proofErr w:type="gramEnd"/>
      <w:r w:rsidRPr="00805930">
        <w:rPr>
          <w:color w:val="231F20"/>
          <w:w w:val="110"/>
          <w:sz w:val="24"/>
          <w:szCs w:val="24"/>
          <w:lang w:val="ru-RU"/>
        </w:rPr>
        <w:t xml:space="preserve"> ной гражданской службы. Военные гуманитарные миссии Ро</w:t>
      </w:r>
      <w:proofErr w:type="gramStart"/>
      <w:r w:rsidRPr="00805930">
        <w:rPr>
          <w:color w:val="231F20"/>
          <w:w w:val="110"/>
          <w:sz w:val="24"/>
          <w:szCs w:val="24"/>
          <w:lang w:val="ru-RU"/>
        </w:rPr>
        <w:t>с-</w:t>
      </w:r>
      <w:proofErr w:type="gramEnd"/>
      <w:r w:rsidRPr="00805930">
        <w:rPr>
          <w:color w:val="231F20"/>
          <w:w w:val="110"/>
          <w:sz w:val="24"/>
          <w:szCs w:val="24"/>
          <w:lang w:val="ru-RU"/>
        </w:rPr>
        <w:t xml:space="preserve"> 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837A4D" w:rsidRPr="00805930" w:rsidRDefault="00837A4D" w:rsidP="009C26E6">
      <w:pPr>
        <w:pStyle w:val="a4"/>
        <w:tabs>
          <w:tab w:val="left" w:pos="12474"/>
          <w:tab w:val="left" w:pos="13608"/>
          <w:tab w:val="left" w:pos="14570"/>
        </w:tabs>
        <w:spacing w:before="2" w:line="247" w:lineRule="auto"/>
        <w:ind w:left="0" w:right="-31" w:firstLine="567"/>
        <w:jc w:val="both"/>
        <w:rPr>
          <w:sz w:val="24"/>
          <w:szCs w:val="24"/>
          <w:lang w:val="ru-RU"/>
        </w:rPr>
      </w:pPr>
    </w:p>
    <w:p w:rsidR="00837A4D" w:rsidRPr="00805930" w:rsidRDefault="00837A4D" w:rsidP="009C26E6">
      <w:pPr>
        <w:tabs>
          <w:tab w:val="left" w:pos="12045"/>
          <w:tab w:val="left" w:pos="12474"/>
          <w:tab w:val="left" w:pos="13608"/>
          <w:tab w:val="left" w:pos="14570"/>
        </w:tabs>
        <w:ind w:right="-31" w:firstLine="567"/>
        <w:rPr>
          <w:color w:val="231F20"/>
          <w:w w:val="105"/>
          <w:sz w:val="24"/>
          <w:szCs w:val="24"/>
          <w:lang w:val="ru-RU"/>
        </w:rPr>
      </w:pPr>
      <w:r w:rsidRPr="00805930">
        <w:rPr>
          <w:color w:val="231F20"/>
          <w:w w:val="105"/>
          <w:sz w:val="24"/>
          <w:szCs w:val="24"/>
          <w:lang w:val="ru-RU"/>
        </w:rPr>
        <w:t>Раздел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3.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Основы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медицинских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знаний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и</w:t>
      </w:r>
      <w:r w:rsidRPr="00805930">
        <w:rPr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здорового образа</w:t>
      </w:r>
      <w:r w:rsidRPr="00805930">
        <w:rPr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805930">
        <w:rPr>
          <w:color w:val="231F20"/>
          <w:w w:val="105"/>
          <w:sz w:val="24"/>
          <w:szCs w:val="24"/>
          <w:lang w:val="ru-RU"/>
        </w:rPr>
        <w:t>жизни</w:t>
      </w:r>
    </w:p>
    <w:p w:rsidR="00837A4D" w:rsidRPr="00805930" w:rsidRDefault="00837A4D" w:rsidP="009C26E6">
      <w:pPr>
        <w:pStyle w:val="Heading2"/>
        <w:tabs>
          <w:tab w:val="left" w:pos="12474"/>
          <w:tab w:val="left" w:pos="13608"/>
          <w:tab w:val="left" w:pos="14570"/>
        </w:tabs>
        <w:ind w:left="0" w:right="-3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6. Основы здорового образа жизни</w:t>
      </w:r>
    </w:p>
    <w:p w:rsidR="00837A4D" w:rsidRPr="00805930" w:rsidRDefault="00837A4D" w:rsidP="009C26E6">
      <w:pPr>
        <w:pStyle w:val="a4"/>
        <w:tabs>
          <w:tab w:val="left" w:pos="12474"/>
          <w:tab w:val="left" w:pos="13608"/>
          <w:tab w:val="left" w:pos="14570"/>
        </w:tabs>
        <w:spacing w:before="9" w:line="247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lastRenderedPageBreak/>
        <w:t>Демографическая ситуация в России. Культура здорового образа жизни. Культура питания. Культура здорового образа жизни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и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репродуктивное</w:t>
      </w:r>
      <w:r w:rsidRPr="00805930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здоровье.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Вредные</w:t>
      </w:r>
      <w:r w:rsidRPr="00805930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привычки.</w:t>
      </w:r>
      <w:r w:rsidRPr="00805930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Культура</w:t>
      </w:r>
      <w:r w:rsidRPr="00805930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05930">
        <w:rPr>
          <w:color w:val="231F20"/>
          <w:w w:val="110"/>
          <w:sz w:val="24"/>
          <w:szCs w:val="24"/>
          <w:lang w:val="ru-RU"/>
        </w:rPr>
        <w:t>движения.</w:t>
      </w:r>
    </w:p>
    <w:p w:rsidR="00837A4D" w:rsidRPr="00805930" w:rsidRDefault="00837A4D" w:rsidP="009C26E6">
      <w:pPr>
        <w:pStyle w:val="Heading2"/>
        <w:tabs>
          <w:tab w:val="left" w:pos="12474"/>
          <w:tab w:val="left" w:pos="13608"/>
          <w:tab w:val="left" w:pos="14570"/>
        </w:tabs>
        <w:spacing w:before="231"/>
        <w:ind w:left="0" w:right="-31" w:firstLine="567"/>
        <w:rPr>
          <w:b w:val="0"/>
          <w:sz w:val="24"/>
          <w:szCs w:val="24"/>
          <w:lang w:val="ru-RU"/>
        </w:rPr>
      </w:pPr>
      <w:r w:rsidRPr="0080593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Глава 7. Первая помощь</w:t>
      </w:r>
      <w:r w:rsid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3C5C48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при неотложных состояниях</w:t>
      </w:r>
    </w:p>
    <w:p w:rsidR="00837A4D" w:rsidRPr="00805930" w:rsidRDefault="00837A4D" w:rsidP="009C26E6">
      <w:pPr>
        <w:pStyle w:val="a4"/>
        <w:tabs>
          <w:tab w:val="left" w:pos="12474"/>
          <w:tab w:val="left" w:pos="13608"/>
          <w:tab w:val="left" w:pos="14570"/>
        </w:tabs>
        <w:spacing w:before="8" w:line="247" w:lineRule="auto"/>
        <w:ind w:left="0" w:right="-31" w:firstLine="567"/>
        <w:jc w:val="both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 при  отравлении  никотином, алкоголем, лекарствами, ядами, наркотическими веществами.</w:t>
      </w:r>
    </w:p>
    <w:p w:rsidR="003C5C48" w:rsidRDefault="003C5C48" w:rsidP="009C26E6">
      <w:pPr>
        <w:tabs>
          <w:tab w:val="left" w:pos="12474"/>
          <w:tab w:val="left" w:pos="13608"/>
          <w:tab w:val="left" w:pos="14570"/>
        </w:tabs>
        <w:spacing w:before="91"/>
        <w:ind w:right="-31" w:firstLine="567"/>
        <w:jc w:val="center"/>
        <w:rPr>
          <w:b/>
          <w:color w:val="231F20"/>
          <w:w w:val="110"/>
          <w:sz w:val="24"/>
          <w:lang w:val="ru-RU"/>
        </w:rPr>
      </w:pPr>
    </w:p>
    <w:p w:rsidR="00805930" w:rsidRPr="003C5C48" w:rsidRDefault="00805930" w:rsidP="00805930">
      <w:pPr>
        <w:spacing w:before="91"/>
        <w:ind w:left="737"/>
        <w:jc w:val="center"/>
        <w:rPr>
          <w:b/>
          <w:sz w:val="24"/>
          <w:lang w:val="ru-RU"/>
        </w:rPr>
      </w:pPr>
      <w:r w:rsidRPr="003C5C48">
        <w:rPr>
          <w:b/>
          <w:color w:val="231F20"/>
          <w:w w:val="110"/>
          <w:sz w:val="24"/>
          <w:lang w:val="ru-RU"/>
        </w:rPr>
        <w:t>Календарно-тематическое планирование</w:t>
      </w:r>
    </w:p>
    <w:p w:rsidR="00805930" w:rsidRPr="00805930" w:rsidRDefault="00805930" w:rsidP="00805930">
      <w:pPr>
        <w:spacing w:before="102"/>
        <w:ind w:left="117"/>
        <w:jc w:val="center"/>
        <w:rPr>
          <w:sz w:val="24"/>
          <w:szCs w:val="24"/>
          <w:lang w:val="ru-RU"/>
        </w:rPr>
      </w:pPr>
      <w:r w:rsidRPr="00805930">
        <w:rPr>
          <w:color w:val="231F20"/>
          <w:w w:val="110"/>
          <w:sz w:val="24"/>
          <w:szCs w:val="24"/>
          <w:lang w:val="ru-RU"/>
        </w:rPr>
        <w:t>10 класс (34</w:t>
      </w:r>
      <w:r w:rsidRPr="00805930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646779">
        <w:rPr>
          <w:color w:val="231F20"/>
          <w:w w:val="110"/>
          <w:sz w:val="24"/>
          <w:szCs w:val="24"/>
          <w:lang w:val="ru-RU"/>
        </w:rPr>
        <w:t>часа</w:t>
      </w:r>
      <w:r w:rsidRPr="00805930">
        <w:rPr>
          <w:color w:val="231F20"/>
          <w:w w:val="110"/>
          <w:sz w:val="24"/>
          <w:szCs w:val="24"/>
          <w:lang w:val="ru-RU"/>
        </w:rPr>
        <w:t>)</w:t>
      </w:r>
    </w:p>
    <w:p w:rsidR="00805930" w:rsidRPr="00196EDF" w:rsidRDefault="0005432A" w:rsidP="00837A4D">
      <w:pPr>
        <w:tabs>
          <w:tab w:val="left" w:pos="12045"/>
        </w:tabs>
        <w:rPr>
          <w:b/>
          <w:lang w:val="ru-RU"/>
        </w:rPr>
      </w:pPr>
      <w:r w:rsidRPr="00805930">
        <w:rPr>
          <w:b/>
          <w:sz w:val="24"/>
          <w:szCs w:val="24"/>
          <w:lang w:val="ru-RU"/>
        </w:rPr>
        <w:tab/>
      </w:r>
    </w:p>
    <w:tbl>
      <w:tblPr>
        <w:tblStyle w:val="a8"/>
        <w:tblW w:w="0" w:type="auto"/>
        <w:tblLook w:val="04A0"/>
      </w:tblPr>
      <w:tblGrid>
        <w:gridCol w:w="935"/>
        <w:gridCol w:w="8953"/>
        <w:gridCol w:w="4898"/>
      </w:tblGrid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57" w:line="230" w:lineRule="auto"/>
              <w:ind w:left="67" w:right="48" w:firstLine="130"/>
              <w:rPr>
                <w:b/>
                <w:sz w:val="24"/>
                <w:szCs w:val="24"/>
              </w:rPr>
            </w:pPr>
            <w:r w:rsidRPr="00CC2363">
              <w:rPr>
                <w:b/>
                <w:color w:val="231F20"/>
                <w:w w:val="115"/>
                <w:sz w:val="24"/>
                <w:szCs w:val="24"/>
              </w:rPr>
              <w:t xml:space="preserve">№ </w:t>
            </w:r>
            <w:proofErr w:type="spellStart"/>
            <w:r w:rsidRPr="00CC2363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55"/>
              <w:ind w:left="698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Название и программное содержание темы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57" w:line="230" w:lineRule="auto"/>
              <w:ind w:left="271" w:right="105" w:firstLine="17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CC2363">
            <w:pPr>
              <w:pStyle w:val="TableParagraph"/>
              <w:spacing w:before="63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Раздел 1. Основы безопасности личности, общества, государства (15 ч)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CC2363">
            <w:pPr>
              <w:pStyle w:val="TableParagraph"/>
              <w:spacing w:before="72" w:line="228" w:lineRule="auto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Глава 1. </w:t>
            </w:r>
            <w:r w:rsidRPr="00CC2363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Научные основы обеспечения безопасности жизнедеятельности человека в современной среде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обитания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49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58" w:line="225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Культура безопасности жизнедеятельности человека в современной среде обитания</w:t>
            </w:r>
          </w:p>
          <w:p w:rsidR="00805930" w:rsidRPr="00CC2363" w:rsidRDefault="00805930" w:rsidP="00CC2363">
            <w:pPr>
              <w:pStyle w:val="TableParagraph"/>
              <w:spacing w:before="106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3" w:line="225" w:lineRule="auto"/>
              <w:ind w:right="44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значение культуры безопасности жизнедеятельности личности, общества в современном</w:t>
            </w:r>
            <w:r w:rsidRPr="00CC2363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мире;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 w:line="225" w:lineRule="auto"/>
              <w:ind w:right="16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роль государства в обеспечении безопасности личности и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общества;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 w:line="225" w:lineRule="auto"/>
              <w:ind w:right="16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роль науки и образования в формировании культуры безопасности жизнедеятельности личности и</w:t>
            </w:r>
            <w:r w:rsidRPr="00CC2363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общества.</w:t>
            </w:r>
          </w:p>
          <w:p w:rsidR="00805930" w:rsidRPr="00CC2363" w:rsidRDefault="00805930" w:rsidP="00CC2363">
            <w:pPr>
              <w:pStyle w:val="TableParagraph"/>
              <w:spacing w:before="106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3" w:line="225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безопасность; жизне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нно важные интересы; националь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4929" w:type="dxa"/>
          </w:tcPr>
          <w:p w:rsidR="00805930" w:rsidRPr="000D2E29" w:rsidRDefault="00805930" w:rsidP="00CC2363">
            <w:pPr>
              <w:pStyle w:val="TableParagraph"/>
              <w:spacing w:before="59" w:line="225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ранее полученные з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нания о роли государства в обе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спечении безопасности  личности и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общества. Характеризуют значе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ие культуры безопасности жизне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деятельности личности и общества в современном мире. 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t>Формулируют личные понятия о безопасно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сти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4" w:line="223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Междисциплинарные основы теории безопасности жизнедеятельности</w:t>
            </w:r>
          </w:p>
          <w:p w:rsidR="00805930" w:rsidRPr="00CC2363" w:rsidRDefault="00805930" w:rsidP="00CC2363">
            <w:pPr>
              <w:pStyle w:val="TableParagraph"/>
              <w:spacing w:before="192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4" w:line="223" w:lineRule="auto"/>
              <w:ind w:right="114" w:hanging="169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задачи создания научн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ой теории безопасности жизнеде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ятельности, ее значение и</w:t>
            </w:r>
            <w:r w:rsidRPr="00CC2363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особенности;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23" w:lineRule="auto"/>
              <w:ind w:right="365" w:hanging="169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основы теории безо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пасности жизнедеятельности: ос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новные</w:t>
            </w:r>
            <w:r w:rsidRPr="00CC2363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положения</w:t>
            </w:r>
            <w:r w:rsidRPr="00CC2363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CC2363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принципы,</w:t>
            </w:r>
            <w:r w:rsidRPr="00CC2363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методы</w:t>
            </w:r>
            <w:r w:rsidRPr="00CC2363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CC2363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средства;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23" w:lineRule="auto"/>
              <w:ind w:right="220" w:hanging="169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стратегия и тактика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управления безопасностью жизне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805930" w:rsidRPr="00CC2363" w:rsidRDefault="00805930" w:rsidP="00CC2363">
            <w:pPr>
              <w:pStyle w:val="TableParagraph"/>
              <w:spacing w:before="102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5" w:line="223" w:lineRule="auto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наука о безопасности ж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изнедеятельности; жизнедеятель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ность человека; концепция приемлемого (допустимого) риска; стратегия безопа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сности жизнедеятельности (стра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тегия управления безопасностью жизнедеятельности); системный подход;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средовый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подход</w:t>
            </w:r>
          </w:p>
        </w:tc>
        <w:tc>
          <w:tcPr>
            <w:tcW w:w="4929" w:type="dxa"/>
          </w:tcPr>
          <w:p w:rsidR="00805930" w:rsidRPr="000D2E29" w:rsidRDefault="00805930" w:rsidP="00CC2363">
            <w:pPr>
              <w:pStyle w:val="TableParagraph"/>
              <w:spacing w:before="75" w:line="223" w:lineRule="auto"/>
              <w:ind w:left="112" w:right="5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Изучают задачи создания научно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й теории безопасности жизнедея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тельности. 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страте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ги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ю и тактику управления 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безопас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ностью жизнедеятельности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1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lastRenderedPageBreak/>
              <w:t>3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2" w:line="223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Экологические основы </w:t>
            </w:r>
            <w:r w:rsidR="0064677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безопасности жизнедеятельно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сти человека в среде обитания</w:t>
            </w:r>
          </w:p>
          <w:p w:rsidR="00805930" w:rsidRPr="00CC2363" w:rsidRDefault="00805930" w:rsidP="00CC2363">
            <w:pPr>
              <w:pStyle w:val="TableParagraph"/>
              <w:spacing w:before="162" w:line="212" w:lineRule="exact"/>
              <w:ind w:left="110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03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экология человека и экология среды</w:t>
            </w:r>
            <w:r w:rsidRPr="00CC2363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обитания;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5" w:line="223" w:lineRule="auto"/>
              <w:ind w:right="66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антропогенное воздействие, техногенная нагрузка на среду</w:t>
            </w:r>
            <w:r w:rsidRPr="00CC2363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обитания;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23" w:lineRule="auto"/>
              <w:ind w:right="10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экологическая безопасность среды обитания,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урбоэкос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стемы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805930" w:rsidRPr="00CC2363" w:rsidRDefault="00805930" w:rsidP="00CC2363">
            <w:pPr>
              <w:pStyle w:val="TableParagraph"/>
              <w:spacing w:before="102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5" w:line="223" w:lineRule="auto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экология; урбанизация;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экологическая ниша; экологиче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ская напряженность; экологическая безопасность</w:t>
            </w:r>
          </w:p>
        </w:tc>
        <w:tc>
          <w:tcPr>
            <w:tcW w:w="4929" w:type="dxa"/>
          </w:tcPr>
          <w:p w:rsidR="00805930" w:rsidRPr="00CC2363" w:rsidRDefault="000D2E29" w:rsidP="00CC2363">
            <w:pPr>
              <w:pStyle w:val="TableParagraph"/>
              <w:spacing w:before="72" w:line="223" w:lineRule="auto"/>
              <w:ind w:left="112" w:right="10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Анализируют причины возникно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вения опасных и чрезвычайных ситуаций. Выявляют причинно- следственные связи опасных ситу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аций и их влияние на безопасность жизнедеятельности челове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ка. Генерируют идеи, моделируют индив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идуальные решения по обе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спечению личной безопасности</w:t>
            </w:r>
          </w:p>
          <w:p w:rsidR="00805930" w:rsidRPr="00CC2363" w:rsidRDefault="00805930" w:rsidP="00CC2363">
            <w:pPr>
              <w:pStyle w:val="TableParagraph"/>
              <w:spacing w:before="8" w:line="223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повседневной жизни и в чрезвы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чайных ситуациях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8" w:line="230" w:lineRule="auto"/>
              <w:ind w:left="110" w:right="206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Медико-биологическ</w:t>
            </w:r>
            <w:r w:rsidR="000D2E2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ие основы безопасности жизнеде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ятельности человека в среде обитания</w:t>
            </w:r>
          </w:p>
          <w:p w:rsidR="00805930" w:rsidRPr="00CC2363" w:rsidRDefault="00805930" w:rsidP="00CC2363">
            <w:pPr>
              <w:pStyle w:val="TableParagraph"/>
              <w:spacing w:before="173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медико-биологические основы здоровья</w:t>
            </w:r>
            <w:r w:rsidRPr="00CC2363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человека;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адаптация организма к среде</w:t>
            </w:r>
            <w:r w:rsidRPr="00CC2363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обитания;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 w:line="230" w:lineRule="auto"/>
              <w:ind w:right="14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общие принципы, зак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ономерности и механизмы адапта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ции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человека.</w:t>
            </w:r>
          </w:p>
          <w:p w:rsidR="00805930" w:rsidRPr="00CC2363" w:rsidRDefault="00805930" w:rsidP="00CC2363">
            <w:pPr>
              <w:pStyle w:val="TableParagraph"/>
              <w:spacing w:before="113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2" w:line="230" w:lineRule="auto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4929" w:type="dxa"/>
          </w:tcPr>
          <w:p w:rsidR="00805930" w:rsidRPr="000D2E29" w:rsidRDefault="000D2E29" w:rsidP="00CC2363">
            <w:pPr>
              <w:pStyle w:val="TableParagraph"/>
              <w:spacing w:before="69" w:line="230" w:lineRule="auto"/>
              <w:ind w:left="112" w:right="101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Выявляют общие принципы, зако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ном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ерности и механизмы адапта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ции человека. 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ме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д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ико-биологические основы здоро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вья человека</w:t>
            </w:r>
          </w:p>
        </w:tc>
      </w:tr>
      <w:tr w:rsidR="00805930" w:rsidRPr="006B6460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6" w:line="230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Психологические ос</w:t>
            </w:r>
            <w:r w:rsidR="0064677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новы безопасности жизнедеятель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ности человека в среде обитания</w:t>
            </w:r>
          </w:p>
          <w:p w:rsidR="00805930" w:rsidRPr="00CC2363" w:rsidRDefault="00805930" w:rsidP="00CC2363">
            <w:pPr>
              <w:pStyle w:val="TableParagraph"/>
              <w:spacing w:before="172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психические процессы и состояния</w:t>
            </w:r>
            <w:r w:rsidRPr="00CC2363">
              <w:rPr>
                <w:color w:val="231F20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человека;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3" w:line="230" w:lineRule="auto"/>
              <w:ind w:right="18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антропогенные опасно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сти, особые психические состоя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30" w:lineRule="auto"/>
              <w:ind w:right="316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экология психики л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ичности, методы повышения безо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пасности.</w:t>
            </w:r>
          </w:p>
          <w:p w:rsidR="00805930" w:rsidRPr="00CC2363" w:rsidRDefault="00805930" w:rsidP="00CC2363">
            <w:pPr>
              <w:pStyle w:val="TableParagraph"/>
              <w:spacing w:before="113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2" w:line="230" w:lineRule="auto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психология; психически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е процессы; психическое состоя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ние человека; экология психики; стресс; адаптивность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67" w:line="230" w:lineRule="auto"/>
              <w:ind w:left="112" w:right="13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Определяют цели и задачи по бе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опасному поведению в повседнев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ной жизни и в различных опасных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 чрезвычайных ситуациях. Выби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рают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средства реализации поста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ленных целей, оценивают резуль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ты своей деятельности в обеспе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чении личной безопасности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Глава 2.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Законодательные основы обеспечения безопасности личности, общества, государства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6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59" w:line="21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Права и обязанности государства и граждан</w:t>
            </w:r>
          </w:p>
          <w:p w:rsidR="00805930" w:rsidRPr="00CC2363" w:rsidRDefault="00805930" w:rsidP="00CC2363">
            <w:pPr>
              <w:pStyle w:val="TableParagraph"/>
              <w:spacing w:before="4" w:line="225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России по обеспеч</w:t>
            </w:r>
            <w:r w:rsidR="000D2E2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ению безопасности жизнедеятель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ности</w:t>
            </w:r>
          </w:p>
          <w:p w:rsidR="00805930" w:rsidRPr="003C5C48" w:rsidRDefault="00805930" w:rsidP="00CC2363">
            <w:pPr>
              <w:pStyle w:val="TableParagraph"/>
              <w:spacing w:before="105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3C5C4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3C5C4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05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конституционные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основы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обеспечения</w:t>
            </w:r>
            <w:proofErr w:type="spellEnd"/>
            <w:r w:rsidRPr="00CC2363"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безопасности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4" w:line="225" w:lineRule="auto"/>
              <w:ind w:right="33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нормы международн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ого права и положения Конститу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ции Российской Федерации по правам</w:t>
            </w:r>
            <w:r w:rsidRPr="00CC2363">
              <w:rPr>
                <w:color w:val="231F20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человека;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2" w:line="225" w:lineRule="auto"/>
              <w:ind w:right="211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федеральные законы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 защите населения и террито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рий в мирное и военн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ое время от чрезвычайных ситуа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ций и их</w:t>
            </w:r>
            <w:r w:rsidRPr="00CC2363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последствий.</w:t>
            </w:r>
          </w:p>
          <w:p w:rsidR="00805930" w:rsidRPr="00CC2363" w:rsidRDefault="00805930" w:rsidP="00CC2363">
            <w:pPr>
              <w:pStyle w:val="TableParagraph"/>
              <w:spacing w:before="105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4" w:line="225" w:lineRule="auto"/>
              <w:ind w:left="110" w:right="237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Конституция Российско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й Федерации; гражданская ответ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ственность; федеральны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е законы по безопасности; орга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низационно-правовые нормы</w:t>
            </w:r>
          </w:p>
        </w:tc>
        <w:tc>
          <w:tcPr>
            <w:tcW w:w="4929" w:type="dxa"/>
          </w:tcPr>
          <w:p w:rsidR="00805930" w:rsidRPr="00CC2363" w:rsidRDefault="000D2E29" w:rsidP="00CC2363">
            <w:pPr>
              <w:pStyle w:val="TableParagraph"/>
              <w:spacing w:before="70" w:line="225" w:lineRule="auto"/>
              <w:ind w:left="112" w:right="53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и формулируют ос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новное содержание федеральных з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аконов и подзаконных актов. Рассматривают нормы международно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го прав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а и положения Конститу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ции Российской Федерации по правам человека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59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7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9" w:line="225" w:lineRule="auto"/>
              <w:ind w:left="110" w:right="566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национальной безопасности государства от военных угроз</w:t>
            </w:r>
          </w:p>
          <w:p w:rsidR="00805930" w:rsidRPr="00CC2363" w:rsidRDefault="00805930" w:rsidP="00CC2363">
            <w:pPr>
              <w:pStyle w:val="TableParagraph"/>
              <w:spacing w:before="148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4" w:line="225" w:lineRule="auto"/>
              <w:ind w:right="40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военные угрозы национальной безопасности России, характер современных войн и вооруженных конфликтов;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" w:line="225" w:lineRule="auto"/>
              <w:ind w:right="24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Стратегия национальной безопасности России; цели, задачи, значение документа; Военная доктрина</w:t>
            </w:r>
            <w:r w:rsidRPr="00CC2363">
              <w:rPr>
                <w:color w:val="231F20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Россий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ской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Федерации;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2" w:line="225" w:lineRule="auto"/>
              <w:ind w:right="39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национальная оборона Российской Федерации: цели, задачи, силы, средства,</w:t>
            </w:r>
            <w:r w:rsidRPr="00CC2363">
              <w:rPr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стратегия.</w:t>
            </w:r>
          </w:p>
          <w:p w:rsidR="00805930" w:rsidRPr="00CC2363" w:rsidRDefault="00805930" w:rsidP="00805930">
            <w:pPr>
              <w:pStyle w:val="TableParagraph"/>
              <w:spacing w:before="75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2" w:line="225" w:lineRule="auto"/>
              <w:ind w:right="39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военная угроза; угроза национальной безопасности; Стратегия национально</w:t>
            </w:r>
            <w:r w:rsidR="00646779">
              <w:rPr>
                <w:color w:val="231F20"/>
                <w:w w:val="110"/>
                <w:sz w:val="24"/>
                <w:szCs w:val="24"/>
                <w:lang w:val="ru-RU"/>
              </w:rPr>
              <w:t>й безопасности Российской Феде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4929" w:type="dxa"/>
          </w:tcPr>
          <w:p w:rsidR="00805930" w:rsidRPr="000D2E29" w:rsidRDefault="000D2E29" w:rsidP="00CC2363">
            <w:pPr>
              <w:pStyle w:val="TableParagraph"/>
              <w:spacing w:before="70" w:line="225" w:lineRule="auto"/>
              <w:ind w:left="112" w:right="189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Анализируют военные угрозы на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циональной безопасности России. Характеризуют Страте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гию нацио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нальной безопасности.  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Работают с</w:t>
            </w:r>
            <w:r w:rsidR="00805930" w:rsidRPr="000D2E29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текстом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t>8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9" w:line="225" w:lineRule="auto"/>
              <w:ind w:left="105" w:right="33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личности, общества, государства от угроз социального характера</w:t>
            </w:r>
          </w:p>
          <w:p w:rsidR="00805930" w:rsidRPr="00CC2363" w:rsidRDefault="00805930" w:rsidP="00CC2363">
            <w:pPr>
              <w:pStyle w:val="TableParagraph"/>
              <w:spacing w:before="103" w:line="214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4" w:line="225" w:lineRule="auto"/>
              <w:ind w:right="201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современный комплек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 проблем безопасности социаль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ного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характера;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03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Военная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доктрина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Российской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Федерации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:</w:t>
            </w:r>
            <w:r w:rsidRPr="00CC2363">
              <w:rPr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внешние</w:t>
            </w:r>
            <w:proofErr w:type="spellEnd"/>
          </w:p>
          <w:p w:rsidR="00805930" w:rsidRPr="00CC2363" w:rsidRDefault="00805930" w:rsidP="00CC2363">
            <w:pPr>
              <w:pStyle w:val="TableParagraph"/>
              <w:spacing w:before="5" w:line="225" w:lineRule="auto"/>
              <w:ind w:left="27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 внутренние угрозы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общественной и личной безопас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ности;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25" w:lineRule="auto"/>
              <w:ind w:right="24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защита личной и общ</w:t>
            </w:r>
            <w:r w:rsidR="000D2E29">
              <w:rPr>
                <w:color w:val="231F20"/>
                <w:w w:val="105"/>
                <w:sz w:val="24"/>
                <w:szCs w:val="24"/>
                <w:lang w:val="ru-RU"/>
              </w:rPr>
              <w:t>ественной безопасности от внеш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 xml:space="preserve">них угроз социального характера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="000D2E29">
              <w:rPr>
                <w:color w:val="231F20"/>
                <w:w w:val="105"/>
                <w:sz w:val="24"/>
                <w:szCs w:val="24"/>
                <w:lang w:val="ru-RU"/>
              </w:rPr>
              <w:t>военных опасно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стей.</w:t>
            </w:r>
          </w:p>
          <w:p w:rsidR="00805930" w:rsidRPr="00CC2363" w:rsidRDefault="00805930" w:rsidP="00CC2363">
            <w:pPr>
              <w:pStyle w:val="TableParagraph"/>
              <w:spacing w:before="103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4" w:line="225" w:lineRule="auto"/>
              <w:ind w:left="105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сштабная; Военная доктрина Рос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сийской Федерации; основные внешние опасности Ро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сии; основные внутренние опасности России; терроризм; экстремизм</w:t>
            </w:r>
          </w:p>
        </w:tc>
        <w:tc>
          <w:tcPr>
            <w:tcW w:w="4929" w:type="dxa"/>
          </w:tcPr>
          <w:p w:rsidR="00805930" w:rsidRPr="000D2E29" w:rsidRDefault="00805930" w:rsidP="00CC2363">
            <w:pPr>
              <w:pStyle w:val="TableParagraph"/>
              <w:spacing w:before="70" w:line="225" w:lineRule="auto"/>
              <w:ind w:left="106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Анализируют военную политику государства. Приводят примеры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вооруженных конфликтов; локальных, региональных и крупномасштабных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войн. Работают с интер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активными схемами и заданиями. Х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арактеризуют внутренние опасно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сти России. 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t>Устанавливают и срав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нивают разные точки зрения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258"/>
              <w:rPr>
                <w:sz w:val="24"/>
                <w:szCs w:val="24"/>
              </w:rPr>
            </w:pPr>
            <w:r w:rsidRPr="00CC2363">
              <w:rPr>
                <w:color w:val="231F20"/>
                <w:w w:val="106"/>
                <w:sz w:val="24"/>
                <w:szCs w:val="24"/>
              </w:rPr>
              <w:lastRenderedPageBreak/>
              <w:t>9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5"/>
              <w:ind w:left="10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Противодействие экстремизму</w:t>
            </w:r>
          </w:p>
          <w:p w:rsidR="00805930" w:rsidRPr="00CC2363" w:rsidRDefault="00805930" w:rsidP="00CC2363">
            <w:pPr>
              <w:pStyle w:val="TableParagraph"/>
              <w:spacing w:before="104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</w:t>
            </w:r>
            <w:r w:rsidRPr="00CC2363">
              <w:rPr>
                <w:i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3" w:line="230" w:lineRule="auto"/>
              <w:ind w:right="18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федеральные законы Российской Федерации по защите от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экстремизма;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30" w:lineRule="auto"/>
              <w:ind w:right="34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принципы и направления противодействия экстремизму;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" w:line="230" w:lineRule="auto"/>
              <w:ind w:right="241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Уголовный кодекс Российской Федерации:</w:t>
            </w:r>
            <w:r w:rsidRPr="00CC2363">
              <w:rPr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экстремист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ская деятельность и</w:t>
            </w:r>
            <w:r w:rsidRPr="00CC2363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наказание.</w:t>
            </w:r>
          </w:p>
          <w:p w:rsidR="00805930" w:rsidRPr="00CC2363" w:rsidRDefault="00805930" w:rsidP="00CC2363">
            <w:pPr>
              <w:pStyle w:val="TableParagraph"/>
              <w:spacing w:before="105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3" w:line="230" w:lineRule="auto"/>
              <w:ind w:left="105" w:right="33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116" w:line="214" w:lineRule="exact"/>
              <w:ind w:left="106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Изучают федеральные законы</w:t>
            </w:r>
          </w:p>
          <w:p w:rsidR="00805930" w:rsidRPr="00CC2363" w:rsidRDefault="00805930" w:rsidP="00CC2363">
            <w:pPr>
              <w:pStyle w:val="TableParagraph"/>
              <w:spacing w:before="3" w:line="230" w:lineRule="auto"/>
              <w:ind w:left="106" w:right="22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 защите от экстремизма. Харак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теризуют основные</w:t>
            </w:r>
            <w:r w:rsidRPr="00CC2363">
              <w:rPr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принципы</w:t>
            </w:r>
          </w:p>
          <w:p w:rsidR="00805930" w:rsidRPr="00CC2363" w:rsidRDefault="00805930" w:rsidP="00CC2363">
            <w:pPr>
              <w:pStyle w:val="TableParagraph"/>
              <w:spacing w:before="1" w:line="230" w:lineRule="auto"/>
              <w:ind w:left="106" w:right="202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 направления противодействия экстремизму. Определяют</w:t>
            </w:r>
            <w:r w:rsidRPr="00CC2363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направления деятельности</w:t>
            </w:r>
            <w:r w:rsidRPr="00CC2363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спецслужб</w:t>
            </w:r>
          </w:p>
          <w:p w:rsidR="00805930" w:rsidRPr="00CC2363" w:rsidRDefault="00805930" w:rsidP="00CC2363">
            <w:pPr>
              <w:pStyle w:val="TableParagraph"/>
              <w:spacing w:line="212" w:lineRule="exact"/>
              <w:ind w:left="106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 правоохранительных органов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6"/>
              <w:ind w:left="208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10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22" w:line="230" w:lineRule="auto"/>
              <w:ind w:left="104" w:right="1322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Противодействие терроризму, </w:t>
            </w:r>
            <w:proofErr w:type="spellStart"/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наркотизму</w:t>
            </w:r>
            <w:proofErr w:type="spellEnd"/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в Российской Федерации</w:t>
            </w:r>
          </w:p>
          <w:p w:rsidR="00805930" w:rsidRPr="00CC2363" w:rsidRDefault="00805930" w:rsidP="00CC2363">
            <w:pPr>
              <w:pStyle w:val="TableParagraph"/>
              <w:spacing w:before="106" w:line="216" w:lineRule="exact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2" w:line="230" w:lineRule="auto"/>
              <w:ind w:right="41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федеральные законы по защите населения России от социальных угроз: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терроризма, экстремизма, </w:t>
            </w:r>
            <w:proofErr w:type="spellStart"/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нарко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тизма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30" w:lineRule="auto"/>
              <w:ind w:right="34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принципы и направления противодействия террористической</w:t>
            </w:r>
            <w:r w:rsidRPr="00CC2363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деятельности;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30" w:lineRule="auto"/>
              <w:ind w:right="14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 xml:space="preserve">Уголовный кодекс Российской Федерации: терроризм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преступление и</w:t>
            </w:r>
            <w:r w:rsidRPr="00CC2363">
              <w:rPr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наказание.</w:t>
            </w:r>
          </w:p>
          <w:p w:rsidR="00805930" w:rsidRPr="00CC2363" w:rsidRDefault="00805930" w:rsidP="00CC2363">
            <w:pPr>
              <w:pStyle w:val="TableParagraph"/>
              <w:spacing w:before="105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3" w:line="230" w:lineRule="auto"/>
              <w:ind w:left="105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терроризм; виды террор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изма; противодействие террориз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му; Концепция противоде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йствия терроризму в Россий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ской Федерации;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наркотизм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; наркотизация</w:t>
            </w:r>
          </w:p>
        </w:tc>
        <w:tc>
          <w:tcPr>
            <w:tcW w:w="4929" w:type="dxa"/>
          </w:tcPr>
          <w:p w:rsidR="00805930" w:rsidRPr="00CC2363" w:rsidRDefault="000D2E29" w:rsidP="00CC2363">
            <w:pPr>
              <w:pStyle w:val="TableParagraph"/>
              <w:spacing w:before="123" w:line="230" w:lineRule="auto"/>
              <w:ind w:left="106" w:right="53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меры противодей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ствия терроризму и </w:t>
            </w:r>
            <w:proofErr w:type="spellStart"/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наркотизму</w:t>
            </w:r>
            <w:proofErr w:type="spellEnd"/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. Изучают федеральные законы по защите населения от социальных у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гроз. Приобретают навыки проти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востояния социальным угрозам, вы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рабатывают нравственные каче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ства и убеждения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>Глава</w:t>
            </w:r>
            <w:r w:rsidRPr="00CC2363">
              <w:rPr>
                <w:b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t>3.</w:t>
            </w:r>
            <w:r w:rsidRPr="00CC2363">
              <w:rPr>
                <w:b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Организационные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основы</w:t>
            </w:r>
            <w:r w:rsidRPr="00CC2363">
              <w:rPr>
                <w:i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защиты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населения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и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территорий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России</w:t>
            </w:r>
            <w:r w:rsidRPr="00CC2363">
              <w:rPr>
                <w:i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</w:t>
            </w:r>
            <w:r w:rsidRPr="00CC2363">
              <w:rPr>
                <w:i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чрезвычайных ситуациях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</w:t>
            </w:r>
            <w:r w:rsidRPr="00CC2363">
              <w:rPr>
                <w:i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208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11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6"/>
              <w:ind w:left="104" w:right="566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</w:p>
          <w:p w:rsidR="00805930" w:rsidRPr="00CC2363" w:rsidRDefault="00805930" w:rsidP="00CC2363">
            <w:pPr>
              <w:pStyle w:val="TableParagraph"/>
              <w:spacing w:before="172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16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  <w:r w:rsidRPr="00CC2363">
              <w:rPr>
                <w:color w:val="231F20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лик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видации чрезвычайных ситуаций (РСЧС): задачи,</w:t>
            </w:r>
            <w:r w:rsidRPr="00CC2363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струк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тура, организация р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аботы РСЧС; классификация чрез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вычайных</w:t>
            </w:r>
            <w:r w:rsidRPr="00CC2363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ситуаций;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6"/>
              <w:ind w:right="20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Министерство Росс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ийской Федерации по делам граж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данской обороны, чрезвы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чайным ситуациям и ликвида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ции последствий стихийных бедствий (МЧС России): задачи,</w:t>
            </w:r>
            <w:r w:rsidRPr="00CC2363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структура;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6"/>
              <w:ind w:right="27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организация граждан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ской обороны на объектах эконо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мики.</w:t>
            </w:r>
          </w:p>
          <w:p w:rsidR="00805930" w:rsidRPr="00CC2363" w:rsidRDefault="00805930" w:rsidP="00CC2363">
            <w:pPr>
              <w:pStyle w:val="TableParagraph"/>
              <w:spacing w:before="116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0D2E29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виды чрезвычайных ситуаций; РСЧС; территориальные и функциональные подсистемы РСЧС; МЧС России; режимы функционирования РСЧС; 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гражданская</w:t>
            </w:r>
            <w:proofErr w:type="gramEnd"/>
          </w:p>
          <w:p w:rsidR="00805930" w:rsidRPr="00CC2363" w:rsidRDefault="00805930" w:rsidP="00CC2363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5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117"/>
              <w:ind w:left="106" w:right="208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территориальные и функциональные подсистемы, режим функционирования РСЧС. Характеризуют</w:t>
            </w:r>
            <w:r w:rsidRPr="00CC2363">
              <w:rPr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структуру</w:t>
            </w:r>
            <w:r w:rsidRPr="00CC2363">
              <w:rPr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CC2363">
              <w:rPr>
                <w:color w:val="231F20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содер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жание плана действий по предупреждению и ликвидации чрезвы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чайных ситуаций. Формулируют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основные задачи и формы обуче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 в области гражданской обороны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12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7" w:line="237" w:lineRule="auto"/>
              <w:ind w:left="105" w:right="112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805930" w:rsidRPr="00CC2363" w:rsidRDefault="00805930" w:rsidP="00CC2363">
            <w:pPr>
              <w:pStyle w:val="TableParagraph"/>
              <w:spacing w:before="108" w:line="219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15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деятельность сил гражданской обороны и МЧС</w:t>
            </w:r>
            <w:r w:rsidRPr="00CC2363">
              <w:rPr>
                <w:color w:val="231F20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России;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37" w:lineRule="auto"/>
              <w:ind w:right="120" w:hanging="170"/>
              <w:rPr>
                <w:sz w:val="24"/>
                <w:szCs w:val="24"/>
                <w:lang w:val="ru-RU"/>
              </w:rPr>
            </w:pP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 аварийно- спасательные работы, медицинская защита: обсервация, карантин, дезинфекция, санитарная обра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ботка, дезакти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вация;</w:t>
            </w:r>
            <w:proofErr w:type="gramEnd"/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15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действия населения после сигнала «Внимание</w:t>
            </w:r>
            <w:r w:rsidRPr="00CC2363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всем!».</w:t>
            </w:r>
          </w:p>
          <w:p w:rsidR="00805930" w:rsidRPr="00CC2363" w:rsidRDefault="00805930" w:rsidP="00CC2363">
            <w:pPr>
              <w:pStyle w:val="TableParagraph"/>
              <w:spacing w:before="58" w:line="219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line="237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гражданская оборона;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мониторинг чрезвычайной ситуа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ции; прогнозирование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чрезвычайной ситуации; оповеще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ние; эвакуация; инженерная защита</w:t>
            </w:r>
          </w:p>
        </w:tc>
        <w:tc>
          <w:tcPr>
            <w:tcW w:w="4929" w:type="dxa"/>
          </w:tcPr>
          <w:p w:rsidR="00805930" w:rsidRPr="00CC2363" w:rsidRDefault="00805930" w:rsidP="000D2E29">
            <w:pPr>
              <w:pStyle w:val="TableParagraph"/>
              <w:spacing w:before="117"/>
              <w:ind w:left="106" w:right="271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предназначение и основные задачи гражданско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й обороны. Рассматривают струк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туру</w:t>
            </w:r>
            <w:r w:rsidRPr="00CC2363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CC2363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органы</w:t>
            </w:r>
            <w:r w:rsidRPr="00CC2363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управления.</w:t>
            </w:r>
            <w:r w:rsidRPr="00CC2363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Изуча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ют основные меры защиты населе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 от чрезвычайных ситуаций.</w:t>
            </w:r>
          </w:p>
          <w:p w:rsidR="00805930" w:rsidRPr="00CC2363" w:rsidRDefault="00805930" w:rsidP="00CC2363">
            <w:pPr>
              <w:pStyle w:val="TableParagraph"/>
              <w:spacing w:before="3"/>
              <w:ind w:left="106" w:right="109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Называют права и обязанности граждан в области гражданской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обороны. Совершенствуют практи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еские навыки и умения при вы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полнении действий по сигналам оповещения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189" w:right="182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13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8" w:line="237" w:lineRule="auto"/>
              <w:ind w:left="107" w:right="550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Защита населения и территорий от чрезвычайных ситуаций 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природного характера</w:t>
            </w:r>
          </w:p>
          <w:p w:rsidR="00805930" w:rsidRPr="00CC2363" w:rsidRDefault="00805930" w:rsidP="00CC2363">
            <w:pPr>
              <w:pStyle w:val="TableParagraph"/>
              <w:spacing w:before="108" w:line="219" w:lineRule="exact"/>
              <w:ind w:left="107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37" w:lineRule="auto"/>
              <w:ind w:right="20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опасные природные явления, стихийные бедствия и их последствия;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37" w:lineRule="auto"/>
              <w:ind w:right="17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катастрофа, чрезвыча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йные ситуации природного харак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тера: виды и</w:t>
            </w:r>
            <w:r w:rsidRPr="00CC2363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особенности;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37" w:lineRule="auto"/>
              <w:ind w:right="19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правила поведения в зоне чрезвычайных ситуаций пр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родного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характера.</w:t>
            </w:r>
          </w:p>
          <w:p w:rsidR="00805930" w:rsidRPr="00CC2363" w:rsidRDefault="00805930" w:rsidP="00805930">
            <w:pPr>
              <w:pStyle w:val="TableParagraph"/>
              <w:spacing w:before="75" w:line="213" w:lineRule="exact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37" w:lineRule="auto"/>
              <w:ind w:right="19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дрологические, климатогеографи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ческие сезонные</w:t>
            </w:r>
          </w:p>
        </w:tc>
        <w:tc>
          <w:tcPr>
            <w:tcW w:w="4929" w:type="dxa"/>
          </w:tcPr>
          <w:p w:rsidR="00805930" w:rsidRPr="00CC2363" w:rsidRDefault="000D2E29" w:rsidP="00CC2363">
            <w:pPr>
              <w:pStyle w:val="TableParagraph"/>
              <w:spacing w:before="117"/>
              <w:ind w:left="106" w:right="10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Характеризуют опасные природ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ные 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явления и их последствия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, перечисляют поражающие факто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1" w:line="223" w:lineRule="auto"/>
              <w:ind w:left="105" w:right="550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чрезвычайных ситуаций техногенного характера</w:t>
            </w:r>
          </w:p>
          <w:p w:rsidR="00805930" w:rsidRPr="00CC2363" w:rsidRDefault="00805930" w:rsidP="00CC2363">
            <w:pPr>
              <w:pStyle w:val="TableParagraph"/>
              <w:spacing w:before="51" w:line="213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5" w:line="223" w:lineRule="auto"/>
              <w:ind w:right="30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характеристика чрезвычайных ситуаций техногенного характера, их</w:t>
            </w:r>
            <w:r w:rsidRPr="00CC2363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последствия;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1" w:line="223" w:lineRule="auto"/>
              <w:ind w:right="38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общие правила действий населения в чрезвычайных ситуациях техногенного характера на взрывоопасном объекте;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химическая опасность и химическая</w:t>
            </w:r>
            <w:r w:rsidRPr="00CC2363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безопасность.</w:t>
            </w:r>
          </w:p>
          <w:p w:rsidR="00805930" w:rsidRPr="00CC2363" w:rsidRDefault="00805930" w:rsidP="00CC2363">
            <w:pPr>
              <w:pStyle w:val="TableParagraph"/>
              <w:spacing w:before="48" w:line="213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4" w:line="223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техногенная насыщенность; чрезвычайная ситуация техногенного характера; взрыв; взрывоопасный объект; химическая опасность;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химически опасный объект; хими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ческая безопасность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73" w:line="223" w:lineRule="auto"/>
              <w:ind w:left="106" w:right="5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го поведения при оповещении</w:t>
            </w:r>
          </w:p>
          <w:p w:rsidR="00805930" w:rsidRPr="00CC2363" w:rsidRDefault="00805930" w:rsidP="00CC2363">
            <w:pPr>
              <w:pStyle w:val="TableParagraph"/>
              <w:spacing w:before="6" w:line="223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 аварии с выбросом аварийно химически опасных веществ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1"/>
              <w:ind w:left="191" w:right="182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15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2" w:line="223" w:lineRule="auto"/>
              <w:ind w:left="107"/>
              <w:rPr>
                <w:b/>
                <w:sz w:val="24"/>
                <w:szCs w:val="24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Чрезвычайные ситуации на инженерных сооружениях, дорогах, транспорте. </w:t>
            </w:r>
            <w:proofErr w:type="spellStart"/>
            <w:r w:rsidRPr="00CC2363">
              <w:rPr>
                <w:b/>
                <w:color w:val="231F20"/>
                <w:w w:val="110"/>
                <w:sz w:val="24"/>
                <w:szCs w:val="24"/>
              </w:rPr>
              <w:t>Страхование</w:t>
            </w:r>
            <w:proofErr w:type="spellEnd"/>
          </w:p>
          <w:p w:rsidR="00805930" w:rsidRPr="00CC2363" w:rsidRDefault="00805930" w:rsidP="00CC2363">
            <w:pPr>
              <w:pStyle w:val="TableParagraph"/>
              <w:spacing w:before="51" w:line="212" w:lineRule="exact"/>
              <w:ind w:left="107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риски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чрезвычайных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техногенных</w:t>
            </w:r>
            <w:proofErr w:type="spellEnd"/>
            <w:r w:rsidRPr="00CC2363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опасностей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67" w:line="230" w:lineRule="auto"/>
              <w:ind w:right="179" w:hanging="15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обязательное и добров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ольное страхование жизни и здо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ровья;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230" w:lineRule="auto"/>
              <w:ind w:right="43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инженерные сооружения и инструменты управления безопасностью.</w:t>
            </w:r>
          </w:p>
          <w:p w:rsidR="00805930" w:rsidRPr="00CC2363" w:rsidRDefault="00805930" w:rsidP="00805930">
            <w:pPr>
              <w:pStyle w:val="TableParagraph"/>
              <w:spacing w:before="54" w:line="216" w:lineRule="exact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tabs>
                <w:tab w:val="left" w:pos="278"/>
              </w:tabs>
              <w:spacing w:line="210" w:lineRule="exact"/>
              <w:ind w:left="27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страхование; страховой случай; инженерное сооружение; гидротехническое со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оружение; гидродинамическая ава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рия; автомобильный транспорт; железнодорожный тран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порт; водный транспорт; авиационный транспорт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67" w:line="230" w:lineRule="auto"/>
              <w:ind w:left="106" w:right="5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ботают в группах. Решают ситуа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ионные задачи, выполняют интер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активные задания. Закрепляют и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совершенствуют правила безопас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ного поведения на транспорте. Выясняю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т роль инженерной защи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ы в системе мер по защите насе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ления. 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Объясняют необходимость добровольного и обязательного страхования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CC2363">
            <w:pPr>
              <w:pStyle w:val="TableParagraph"/>
              <w:spacing w:before="72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Раздел 2. Военная безопасность государства (10 ч)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CC2363">
            <w:pPr>
              <w:pStyle w:val="TableParagraph"/>
              <w:spacing w:before="75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Глава 4.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Чрезвычайные ситуации военного характера и безопасность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</w:t>
            </w:r>
            <w:r w:rsidRPr="00CC2363">
              <w:rPr>
                <w:i/>
                <w:color w:val="231F20"/>
                <w:spacing w:val="51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16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6" w:line="230" w:lineRule="auto"/>
              <w:ind w:left="105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805930" w:rsidRPr="00CC2363" w:rsidRDefault="00805930" w:rsidP="00CC2363">
            <w:pPr>
              <w:pStyle w:val="TableParagraph"/>
              <w:spacing w:before="106" w:line="216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2" w:line="230" w:lineRule="auto"/>
              <w:ind w:right="20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чрезвычайные ситуации военного характера, роль РСЧС и гражданской обороны в защите населения Ро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сии от оружия массового поражения</w:t>
            </w:r>
            <w:r w:rsidRPr="00CC2363">
              <w:rPr>
                <w:color w:val="231F20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(ОМП);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before="1" w:line="230" w:lineRule="auto"/>
              <w:ind w:right="388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виды оружия массов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ого поражения: ядерное, химиче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ское и бактериологическое; современные обычные средства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поражения.</w:t>
            </w:r>
          </w:p>
          <w:p w:rsidR="00805930" w:rsidRPr="00CC2363" w:rsidRDefault="00805930" w:rsidP="00CC2363">
            <w:pPr>
              <w:pStyle w:val="TableParagraph"/>
              <w:spacing w:before="53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2" w:line="230" w:lineRule="auto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карантин; обсервация; современ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ные обычные средства поражения; виды оружия на новых принципах</w:t>
            </w:r>
            <w:proofErr w:type="gramEnd"/>
          </w:p>
        </w:tc>
        <w:tc>
          <w:tcPr>
            <w:tcW w:w="4929" w:type="dxa"/>
          </w:tcPr>
          <w:p w:rsidR="00805930" w:rsidRPr="000D2E29" w:rsidRDefault="000D2E29" w:rsidP="00CC2363">
            <w:pPr>
              <w:pStyle w:val="TableParagraph"/>
              <w:spacing w:before="67" w:line="23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чрезвычайные си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туации военного характера и ра</w:t>
            </w:r>
            <w:proofErr w:type="gramStart"/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л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ичные виды оружия массового по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ражения. 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индивиду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альные и коллективные средства защиты населения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17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1" w:line="223" w:lineRule="auto"/>
              <w:ind w:left="105" w:right="60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от радиационной опасности</w:t>
            </w:r>
          </w:p>
          <w:p w:rsidR="00805930" w:rsidRPr="00CC2363" w:rsidRDefault="00805930" w:rsidP="00CC2363">
            <w:pPr>
              <w:pStyle w:val="TableParagraph"/>
              <w:spacing w:before="51" w:line="213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5" w:line="223" w:lineRule="auto"/>
              <w:ind w:right="35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радиационная безопасность населения и территорий; радиационная опасность, экспозиционная доза облучения и уровень</w:t>
            </w:r>
            <w:r w:rsidRPr="00CC2363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радиации;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2" w:line="223" w:lineRule="auto"/>
              <w:ind w:right="838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общие рекомендации при угрозе радиационного заражения.</w:t>
            </w:r>
          </w:p>
          <w:p w:rsidR="00805930" w:rsidRPr="00CC2363" w:rsidRDefault="00805930" w:rsidP="00CC2363">
            <w:pPr>
              <w:pStyle w:val="TableParagraph"/>
              <w:spacing w:before="51" w:line="213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5" w:line="223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радиационная опасность; ионизирующее излучение; эк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позиционная доза облуче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ния; уровень радиации; радиаци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онная безопасность; меры обеспечения безопасности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73" w:line="223" w:lineRule="auto"/>
              <w:ind w:left="106" w:right="61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радиационную бе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опасность населения и территорий. Формулируют общие рекомен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ции при угрозе ядерного зараже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ния. Работают с интерактивными схемами и заданиями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1"/>
              <w:ind w:left="189" w:right="182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18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72" w:line="223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Средства коллективной защиты от оружия массового поражения</w:t>
            </w:r>
          </w:p>
          <w:p w:rsidR="00805930" w:rsidRPr="00CC2363" w:rsidRDefault="00805930" w:rsidP="00CC2363">
            <w:pPr>
              <w:pStyle w:val="TableParagraph"/>
              <w:spacing w:before="51" w:line="212" w:lineRule="exact"/>
              <w:ind w:left="107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before="4" w:line="223" w:lineRule="auto"/>
              <w:ind w:right="37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 xml:space="preserve">убежища и укрытия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средства коллективной защиты населения;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before="2" w:line="223" w:lineRule="auto"/>
              <w:ind w:right="506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защитные свойства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и характерные особенности убе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жищ,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укрытий;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08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CC2363">
              <w:rPr>
                <w:color w:val="231F20"/>
                <w:w w:val="110"/>
                <w:sz w:val="24"/>
                <w:szCs w:val="24"/>
              </w:rPr>
              <w:t>особенности</w:t>
            </w:r>
            <w:proofErr w:type="spellEnd"/>
            <w:proofErr w:type="gram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противорадиационного</w:t>
            </w:r>
            <w:proofErr w:type="spellEnd"/>
            <w:r w:rsidRPr="00CC2363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укрытия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805930" w:rsidRPr="00CC2363" w:rsidRDefault="00805930" w:rsidP="00805930">
            <w:pPr>
              <w:pStyle w:val="TableParagraph"/>
              <w:spacing w:before="132" w:line="216" w:lineRule="exact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tabs>
                <w:tab w:val="left" w:pos="278"/>
              </w:tabs>
              <w:spacing w:line="208" w:lineRule="exact"/>
              <w:ind w:left="27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4929" w:type="dxa"/>
          </w:tcPr>
          <w:p w:rsidR="00805930" w:rsidRPr="000D2E29" w:rsidRDefault="000D2E29" w:rsidP="00CC2363">
            <w:pPr>
              <w:pStyle w:val="TableParagraph"/>
              <w:spacing w:before="72" w:line="223" w:lineRule="auto"/>
              <w:ind w:left="106" w:right="53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средства коллек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>тивной защиты населения. Закре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пляют знания о защитных свой</w:t>
            </w:r>
            <w:r w:rsidR="00805930"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ствах и характерных особенностях убежищ и укрытий. 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особенност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и противорадиационно</w:t>
            </w:r>
            <w:r w:rsidR="00805930" w:rsidRPr="000D2E29">
              <w:rPr>
                <w:color w:val="231F20"/>
                <w:w w:val="110"/>
                <w:sz w:val="24"/>
                <w:szCs w:val="24"/>
                <w:lang w:val="ru-RU"/>
              </w:rPr>
              <w:t>го укрытия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6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19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22" w:line="230" w:lineRule="auto"/>
              <w:ind w:left="105" w:right="472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Защита населения и территорий от биологической и экологической 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lastRenderedPageBreak/>
              <w:t>опасности</w:t>
            </w:r>
          </w:p>
          <w:p w:rsidR="00805930" w:rsidRPr="00CC2363" w:rsidRDefault="00805930" w:rsidP="00CC2363">
            <w:pPr>
              <w:pStyle w:val="TableParagraph"/>
              <w:spacing w:before="49" w:line="216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3" w:line="230" w:lineRule="auto"/>
              <w:ind w:right="37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характеристика биологических (биолого-социальных) чрезвычайных</w:t>
            </w:r>
            <w:r w:rsidRPr="00CC2363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ситуаций;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230" w:lineRule="auto"/>
              <w:ind w:right="309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источники биолого-социальной и экологической опасности;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line="212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CC2363">
              <w:rPr>
                <w:color w:val="231F20"/>
                <w:w w:val="110"/>
                <w:sz w:val="24"/>
                <w:szCs w:val="24"/>
              </w:rPr>
              <w:t>экологический</w:t>
            </w:r>
            <w:proofErr w:type="spellEnd"/>
            <w:proofErr w:type="gram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кризис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экологическая</w:t>
            </w:r>
            <w:proofErr w:type="spellEnd"/>
            <w:r w:rsidRPr="00CC2363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безопасность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805930" w:rsidRPr="00CC2363" w:rsidRDefault="00805930" w:rsidP="00CC2363">
            <w:pPr>
              <w:pStyle w:val="TableParagraph"/>
              <w:spacing w:before="48" w:line="216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2" w:line="230" w:lineRule="auto"/>
              <w:ind w:left="105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биологическая и экологическая опасность; биологические средства; биологическ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ие агенты; биологический терро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ризм; источники биолог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о-социальной чрезвычайной ситу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ации; биологическая оп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асность; биологическая безопас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ность; чрезвычайная экологическая ситуация; экологическая безопасность</w:t>
            </w:r>
          </w:p>
        </w:tc>
        <w:tc>
          <w:tcPr>
            <w:tcW w:w="4929" w:type="dxa"/>
          </w:tcPr>
          <w:p w:rsidR="00805930" w:rsidRPr="000D2E29" w:rsidRDefault="00805930" w:rsidP="00CC2363">
            <w:pPr>
              <w:pStyle w:val="TableParagraph"/>
              <w:spacing w:before="124" w:line="230" w:lineRule="auto"/>
              <w:ind w:left="106" w:right="68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Актуализируют знания по эколог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че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ской безопасности. Характеризу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ют источники биолого-социальной и экологической опасности. </w:t>
            </w:r>
            <w:r w:rsidR="000D2E29" w:rsidRPr="000D2E29">
              <w:rPr>
                <w:color w:val="231F20"/>
                <w:w w:val="110"/>
                <w:sz w:val="24"/>
                <w:szCs w:val="24"/>
                <w:lang w:val="ru-RU"/>
              </w:rPr>
              <w:t>Изуча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ют характеристику биологических чрезвычайных ситуаций</w:t>
            </w:r>
          </w:p>
        </w:tc>
      </w:tr>
      <w:tr w:rsidR="00805930" w:rsidRPr="006B6460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6"/>
              <w:ind w:left="189" w:right="182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22" w:line="230" w:lineRule="auto"/>
              <w:ind w:left="107" w:right="346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Средства индивидуальной защиты органов дыхания и кожи</w:t>
            </w:r>
          </w:p>
          <w:p w:rsidR="00805930" w:rsidRPr="00CC2363" w:rsidRDefault="00805930" w:rsidP="00CC2363">
            <w:pPr>
              <w:pStyle w:val="TableParagraph"/>
              <w:spacing w:before="49" w:line="216" w:lineRule="exact"/>
              <w:ind w:left="107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защита органов дыхания и кожных</w:t>
            </w:r>
            <w:r w:rsidRPr="00CC2363">
              <w:rPr>
                <w:color w:val="231F20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покровов;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защитные свойства и характеристики</w:t>
            </w:r>
            <w:r w:rsidRPr="00CC2363">
              <w:rPr>
                <w:color w:val="231F20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противогазов;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3" w:line="230" w:lineRule="auto"/>
              <w:ind w:right="37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специальные и простейшие средства индивидуальной защиты.</w:t>
            </w:r>
          </w:p>
          <w:p w:rsidR="00805930" w:rsidRPr="00CC2363" w:rsidRDefault="00805930" w:rsidP="00805930">
            <w:pPr>
              <w:pStyle w:val="TableParagraph"/>
              <w:spacing w:before="103" w:line="216" w:lineRule="exact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805930">
            <w:pPr>
              <w:pStyle w:val="TableParagraph"/>
              <w:tabs>
                <w:tab w:val="left" w:pos="278"/>
              </w:tabs>
              <w:spacing w:before="3" w:line="230" w:lineRule="auto"/>
              <w:ind w:left="277" w:right="374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средства индивидуальн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ой защиты органов дыхания; про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тивогаз фильтрующий,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изолирующий; медицинские сред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4929" w:type="dxa"/>
          </w:tcPr>
          <w:p w:rsidR="00805930" w:rsidRPr="00CC2363" w:rsidRDefault="00805930" w:rsidP="00805930">
            <w:pPr>
              <w:pStyle w:val="TableParagraph"/>
              <w:spacing w:before="95" w:line="230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Актуализируют полученные ранее 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знания о специальных и простей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ших средствах индивидуальной</w:t>
            </w:r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 xml:space="preserve"> защиты органов дыхания. Харак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теризуют виды и особенности противогазов. Совершенствуют умения и навыки практического </w:t>
            </w:r>
            <w:proofErr w:type="gramStart"/>
            <w:r w:rsidR="000D2E29">
              <w:rPr>
                <w:color w:val="231F20"/>
                <w:w w:val="110"/>
                <w:sz w:val="24"/>
                <w:szCs w:val="24"/>
                <w:lang w:val="ru-RU"/>
              </w:rPr>
              <w:t>применения средств индивидуаль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ной защиты органов дыхания</w:t>
            </w:r>
            <w:proofErr w:type="gramEnd"/>
            <w:r w:rsidRPr="00CC2363">
              <w:rPr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 кожи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t xml:space="preserve">Глава 5.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Вооруженные Силы Российской Федерации на защите государства от военных угроз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88"/>
              <w:ind w:left="208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21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94" w:line="230" w:lineRule="auto"/>
              <w:ind w:left="104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Вооруженные Силы </w:t>
            </w:r>
            <w:r w:rsidR="000D2E29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Российской Федерации: организа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ционные основы</w:t>
            </w:r>
          </w:p>
          <w:p w:rsidR="00805930" w:rsidRPr="00CC2363" w:rsidRDefault="00805930" w:rsidP="00CC2363">
            <w:pPr>
              <w:pStyle w:val="TableParagraph"/>
              <w:spacing w:before="106" w:line="216" w:lineRule="exact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2" w:line="230" w:lineRule="auto"/>
              <w:ind w:right="52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основы организации Вооруженных Сил Российской Федерации;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1" w:line="230" w:lineRule="auto"/>
              <w:ind w:right="325" w:hanging="170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геополитические условия, законы управления, задачи, стратегия развития и обеспечения боевой готовности Вооруженных Сил нашего</w:t>
            </w:r>
            <w:r w:rsidRPr="00CC2363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государства;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212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структура Вооруженных Сил Российской</w:t>
            </w:r>
            <w:r w:rsidRPr="00CC2363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805930" w:rsidRPr="00CC2363" w:rsidRDefault="00805930" w:rsidP="00CC2363">
            <w:pPr>
              <w:pStyle w:val="TableParagraph"/>
              <w:spacing w:before="107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3" w:line="230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Вооруженные Силы Российской Федерации; Верховный Главнокомандующий Вооруженными Силами Российской Федерации; Министер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ство обороны Российской Федера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ции; органы управления;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объединение; соединение; воин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ская часть</w:t>
            </w:r>
          </w:p>
        </w:tc>
        <w:tc>
          <w:tcPr>
            <w:tcW w:w="4929" w:type="dxa"/>
          </w:tcPr>
          <w:p w:rsidR="00805930" w:rsidRPr="000D2E29" w:rsidRDefault="00805930" w:rsidP="00CC2363">
            <w:pPr>
              <w:pStyle w:val="TableParagraph"/>
              <w:spacing w:before="95" w:line="230" w:lineRule="auto"/>
              <w:ind w:left="106" w:right="13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Характеризуют структуру и анализируют организационную основу Вооруженных Сил Российской Федерации. </w:t>
            </w: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Расширяют знания</w:t>
            </w:r>
          </w:p>
          <w:p w:rsidR="00805930" w:rsidRPr="000D2E29" w:rsidRDefault="00805930" w:rsidP="00CC2363">
            <w:pPr>
              <w:pStyle w:val="TableParagraph"/>
              <w:spacing w:line="212" w:lineRule="exact"/>
              <w:ind w:left="106"/>
              <w:rPr>
                <w:sz w:val="24"/>
                <w:szCs w:val="24"/>
                <w:lang w:val="ru-RU"/>
              </w:rPr>
            </w:pPr>
            <w:r w:rsidRPr="000D2E29">
              <w:rPr>
                <w:color w:val="231F20"/>
                <w:w w:val="110"/>
                <w:sz w:val="24"/>
                <w:szCs w:val="24"/>
                <w:lang w:val="ru-RU"/>
              </w:rPr>
              <w:t>о структуре Вооруженных Сил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5"/>
              <w:ind w:left="10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Состав Вооруженных Сил Российской Федерации</w:t>
            </w:r>
          </w:p>
          <w:p w:rsidR="00805930" w:rsidRPr="00CC2363" w:rsidRDefault="00805930" w:rsidP="00CC2363">
            <w:pPr>
              <w:pStyle w:val="TableParagraph"/>
              <w:spacing w:before="108" w:line="219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37" w:lineRule="auto"/>
              <w:ind w:right="446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состав и основные задачи Вооруженных Сил</w:t>
            </w:r>
            <w:r w:rsidRPr="00CC2363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Россий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ской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Федерации;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37" w:lineRule="auto"/>
              <w:ind w:right="306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виды Вооруженных Сил: краткая характеристика и н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значение;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16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рода войск: краткая характеристика и</w:t>
            </w:r>
            <w:r w:rsidRPr="00CC2363">
              <w:rPr>
                <w:color w:val="231F20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назначение.</w:t>
            </w:r>
          </w:p>
          <w:p w:rsidR="00805930" w:rsidRPr="00CC2363" w:rsidRDefault="00805930" w:rsidP="00CC2363">
            <w:pPr>
              <w:pStyle w:val="TableParagraph"/>
              <w:spacing w:before="114" w:line="219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line="237" w:lineRule="auto"/>
              <w:ind w:left="105" w:right="168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состав Вооруженных Сил Российской Федерации; Сухопутные войска; В</w:t>
            </w:r>
            <w:r w:rsidR="00CC2363">
              <w:rPr>
                <w:color w:val="231F20"/>
                <w:w w:val="105"/>
                <w:sz w:val="24"/>
                <w:szCs w:val="24"/>
                <w:lang w:val="ru-RU"/>
              </w:rPr>
              <w:t>оздушно-космические силы; Воен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но-Морской Флот; Ракетные войска стратегического н</w:t>
            </w:r>
            <w:proofErr w:type="gramStart"/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а-</w:t>
            </w:r>
            <w:proofErr w:type="gramEnd"/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 xml:space="preserve"> значения; Воздушно-десантные войска; Тыл Вооруженных Сил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119" w:line="237" w:lineRule="auto"/>
              <w:ind w:left="106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Анализируют состав и основные</w:t>
            </w:r>
            <w:r w:rsidR="00CC2363">
              <w:rPr>
                <w:color w:val="231F20"/>
                <w:w w:val="105"/>
                <w:sz w:val="24"/>
                <w:szCs w:val="24"/>
                <w:lang w:val="ru-RU"/>
              </w:rPr>
              <w:t xml:space="preserve"> задачи Вооруженных Сил Россий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ской Федерации. Актуализируют з</w:t>
            </w:r>
            <w:r w:rsidR="00CC2363">
              <w:rPr>
                <w:color w:val="231F20"/>
                <w:w w:val="105"/>
                <w:sz w:val="24"/>
                <w:szCs w:val="24"/>
                <w:lang w:val="ru-RU"/>
              </w:rPr>
              <w:t>нания и дают краткую характери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стику видов Вооруженных Сил.</w:t>
            </w:r>
          </w:p>
          <w:p w:rsidR="00805930" w:rsidRPr="00CC2363" w:rsidRDefault="00805930" w:rsidP="00CC2363">
            <w:pPr>
              <w:pStyle w:val="TableParagraph"/>
              <w:spacing w:line="237" w:lineRule="auto"/>
              <w:ind w:left="106" w:right="22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117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23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116"/>
              <w:ind w:left="104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Воинская обязанность и военная служба</w:t>
            </w:r>
          </w:p>
          <w:p w:rsidR="00805930" w:rsidRPr="00CC2363" w:rsidRDefault="00805930" w:rsidP="00CC2363">
            <w:pPr>
              <w:pStyle w:val="TableParagraph"/>
              <w:spacing w:before="108" w:line="219" w:lineRule="exact"/>
              <w:ind w:left="104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37" w:lineRule="auto"/>
              <w:ind w:right="278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законодательные основы военной службы в</w:t>
            </w:r>
            <w:r w:rsidRPr="00CC2363">
              <w:rPr>
                <w:color w:val="231F20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Вооружен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ных Силах Российской</w:t>
            </w:r>
            <w:r w:rsidRPr="00CC2363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Федерации;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37" w:lineRule="auto"/>
              <w:ind w:right="19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воинская обязанность: краткая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характеристика и назна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чение;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16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военная служба и допризывная</w:t>
            </w:r>
            <w:r w:rsidRPr="00CC2363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подготовка.</w:t>
            </w:r>
          </w:p>
          <w:p w:rsidR="00805930" w:rsidRPr="00CC2363" w:rsidRDefault="00805930" w:rsidP="00CC2363">
            <w:pPr>
              <w:pStyle w:val="TableParagraph"/>
              <w:spacing w:before="113" w:line="219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line="237" w:lineRule="auto"/>
              <w:ind w:left="105" w:right="174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воинская обязанность; мобилизация; военное положение; военная служба; Военная присяга; обязательная</w:t>
            </w:r>
            <w:r w:rsidRPr="00CC2363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подготов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ка; добровольная</w:t>
            </w:r>
            <w:r w:rsidRPr="00CC2363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118" w:line="237" w:lineRule="auto"/>
              <w:ind w:left="106" w:right="253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Закрепляют знание закон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одатель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ных основ военной службы</w:t>
            </w:r>
          </w:p>
          <w:p w:rsidR="00805930" w:rsidRPr="00CC2363" w:rsidRDefault="00805930" w:rsidP="00CC2363">
            <w:pPr>
              <w:pStyle w:val="TableParagraph"/>
              <w:spacing w:line="237" w:lineRule="auto"/>
              <w:ind w:left="106" w:right="161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 Вооруженных Силах Российской Федерации. Определяют</w:t>
            </w:r>
            <w:r w:rsidRPr="00CC2363">
              <w:rPr>
                <w:color w:val="231F20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структуру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и содержание воинской обязанно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сти</w:t>
            </w:r>
          </w:p>
        </w:tc>
      </w:tr>
      <w:tr w:rsidR="00805930" w:rsidRPr="00804B2D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24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59"/>
              <w:ind w:left="10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Права и обязанности военнослужащих</w:t>
            </w:r>
          </w:p>
          <w:p w:rsidR="00805930" w:rsidRPr="00CC2363" w:rsidRDefault="00805930" w:rsidP="00CC2363">
            <w:pPr>
              <w:pStyle w:val="TableParagraph"/>
              <w:spacing w:before="106" w:line="217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1" w:line="232" w:lineRule="auto"/>
              <w:ind w:right="361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законодательные о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сновы социальной защиты военно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служащих;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права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обязанности</w:t>
            </w:r>
            <w:proofErr w:type="spellEnd"/>
            <w:r w:rsidRPr="00CC2363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военнослужащих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2" w:line="232" w:lineRule="auto"/>
              <w:ind w:right="16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виды поощрений и д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исциплинарных взысканий, приме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няемых к</w:t>
            </w:r>
            <w:r w:rsidRPr="00CC2363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военнослужащим.</w:t>
            </w:r>
          </w:p>
          <w:p w:rsidR="00805930" w:rsidRPr="00CC2363" w:rsidRDefault="00805930" w:rsidP="00CC2363">
            <w:pPr>
              <w:pStyle w:val="TableParagraph"/>
              <w:spacing w:before="51" w:line="217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1" w:line="232" w:lineRule="auto"/>
              <w:ind w:left="105" w:right="167"/>
              <w:rPr>
                <w:sz w:val="24"/>
                <w:szCs w:val="24"/>
                <w:lang w:val="ru-RU"/>
              </w:rPr>
            </w:pP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  <w:proofErr w:type="gramEnd"/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65" w:line="232" w:lineRule="auto"/>
              <w:ind w:left="106" w:right="10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законодательные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основы социальной защиты воен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ослужащих. Изучают права и обя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анности военнослужащих. Харак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теризуют общие, должностные,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специальные обязанности военнослужащих, виды поощрений и дис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циплинарных взысканий</w:t>
            </w:r>
          </w:p>
        </w:tc>
      </w:tr>
      <w:tr w:rsidR="00805930" w:rsidRPr="00CC2363" w:rsidTr="00805930">
        <w:tc>
          <w:tcPr>
            <w:tcW w:w="817" w:type="dxa"/>
          </w:tcPr>
          <w:p w:rsidR="00805930" w:rsidRPr="00CC2363" w:rsidRDefault="00805930" w:rsidP="00CC2363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25</w:t>
            </w:r>
          </w:p>
        </w:tc>
        <w:tc>
          <w:tcPr>
            <w:tcW w:w="9040" w:type="dxa"/>
          </w:tcPr>
          <w:p w:rsidR="00805930" w:rsidRPr="00CC2363" w:rsidRDefault="00805930" w:rsidP="00CC2363">
            <w:pPr>
              <w:pStyle w:val="TableParagraph"/>
              <w:spacing w:before="64" w:line="232" w:lineRule="auto"/>
              <w:ind w:left="104" w:right="33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Боевые традиции и ритуалы Вооруженных Сил Российской Федерации</w:t>
            </w:r>
          </w:p>
          <w:p w:rsidR="00805930" w:rsidRPr="00CC2363" w:rsidRDefault="00805930" w:rsidP="00CC2363">
            <w:pPr>
              <w:pStyle w:val="TableParagraph"/>
              <w:spacing w:before="108" w:line="217" w:lineRule="exact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lastRenderedPageBreak/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line="211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боевые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традиции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Российской</w:t>
            </w:r>
            <w:proofErr w:type="spellEnd"/>
            <w:r w:rsidRPr="00CC2363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армии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805930" w:rsidRPr="00CC2363" w:rsidRDefault="00805930" w:rsidP="00701DC8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line="215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ритуалы Вооруженных Сил Российской</w:t>
            </w:r>
            <w:r w:rsidRPr="00CC2363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Федерации.</w:t>
            </w:r>
          </w:p>
          <w:p w:rsidR="00805930" w:rsidRPr="00CC2363" w:rsidRDefault="00805930" w:rsidP="00CC2363">
            <w:pPr>
              <w:pStyle w:val="TableParagraph"/>
              <w:spacing w:before="49" w:line="217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805930" w:rsidRPr="00CC2363" w:rsidRDefault="00805930" w:rsidP="00CC2363">
            <w:pPr>
              <w:pStyle w:val="TableParagraph"/>
              <w:spacing w:before="1" w:line="232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боевые традиции; воинские ритуалы; патриотизм; вои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ский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долг; воинская честь; Военная присяга; Боевое знамя воинской части; воинск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t>ий коллектив; войсковое товари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щество</w:t>
            </w:r>
          </w:p>
        </w:tc>
        <w:tc>
          <w:tcPr>
            <w:tcW w:w="4929" w:type="dxa"/>
          </w:tcPr>
          <w:p w:rsidR="00805930" w:rsidRPr="00CC2363" w:rsidRDefault="00805930" w:rsidP="00CC2363">
            <w:pPr>
              <w:pStyle w:val="TableParagraph"/>
              <w:spacing w:before="65" w:line="232" w:lineRule="auto"/>
              <w:ind w:left="106" w:right="14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Характеризуют боевые  традиции и структуру воинских ритуалов. </w:t>
            </w:r>
            <w:r w:rsid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Изучают порядок проведения наиболее важных ритуалов Вооружен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ных Сил Российской Федерации. Работают</w:t>
            </w:r>
            <w:r w:rsidRPr="00CC2363">
              <w:rPr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CC2363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группах.</w:t>
            </w:r>
            <w:r w:rsidRPr="00CC2363">
              <w:rPr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Решают</w:t>
            </w:r>
            <w:r w:rsidRPr="00CC2363">
              <w:rPr>
                <w:color w:val="231F20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="00CC2363"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ситуа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ционные</w:t>
            </w:r>
            <w:r w:rsidRPr="00CC2363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CC2363">
            <w:pPr>
              <w:pStyle w:val="TableParagraph"/>
              <w:spacing w:before="74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Раздел 3. Основы медицинских знаний и здорового образа жизни (10 ч)</w:t>
            </w:r>
          </w:p>
        </w:tc>
      </w:tr>
      <w:tr w:rsidR="00805930" w:rsidRPr="00804B2D" w:rsidTr="00CC2363">
        <w:tc>
          <w:tcPr>
            <w:tcW w:w="14786" w:type="dxa"/>
            <w:gridSpan w:val="3"/>
          </w:tcPr>
          <w:p w:rsidR="00805930" w:rsidRPr="00CC2363" w:rsidRDefault="00805930" w:rsidP="00D507D1">
            <w:pPr>
              <w:pStyle w:val="TableParagraph"/>
              <w:spacing w:before="75"/>
              <w:ind w:left="113"/>
              <w:rPr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t xml:space="preserve">Глава 6.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Факторы риска нарушений здоровья: инфекционные и неинфекционные заболевания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="00D507D1">
              <w:rPr>
                <w:i/>
                <w:color w:val="231F20"/>
                <w:sz w:val="24"/>
                <w:szCs w:val="24"/>
                <w:lang w:val="ru-RU"/>
              </w:rPr>
              <w:t>4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 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CC2363" w:rsidRPr="00804B2D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88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26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87"/>
              <w:ind w:left="104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  <w:p w:rsidR="00CC2363" w:rsidRPr="00CC2363" w:rsidRDefault="00CC2363" w:rsidP="00CC2363">
            <w:pPr>
              <w:pStyle w:val="TableParagraph"/>
              <w:spacing w:before="104" w:line="216" w:lineRule="exact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что такое здоровый образ </w:t>
            </w:r>
            <w:r w:rsidRPr="00CC2363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жизни;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факторы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влияющие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на</w:t>
            </w:r>
            <w:proofErr w:type="spellEnd"/>
            <w:r w:rsidRPr="00CC2363">
              <w:rPr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здоровье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2" w:line="230" w:lineRule="auto"/>
              <w:ind w:right="236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составляющие здорового образа жизни чел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века.</w:t>
            </w:r>
          </w:p>
          <w:p w:rsidR="00CC2363" w:rsidRPr="00CC2363" w:rsidRDefault="00CC2363" w:rsidP="00CC2363">
            <w:pPr>
              <w:pStyle w:val="TableParagraph"/>
              <w:spacing w:before="53" w:line="216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3" w:line="230" w:lineRule="auto"/>
              <w:ind w:left="105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образ жизни; здоровый образ жизни; культура здоровья; факторы риска; основн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ые составляющие здорового обра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 жизни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88" w:line="214" w:lineRule="exact"/>
              <w:ind w:left="106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Раскрывают сущность понятия</w:t>
            </w:r>
          </w:p>
          <w:p w:rsidR="00CC2363" w:rsidRPr="00CC2363" w:rsidRDefault="00CC2363" w:rsidP="00CC2363">
            <w:pPr>
              <w:pStyle w:val="TableParagraph"/>
              <w:spacing w:before="3" w:line="230" w:lineRule="auto"/>
              <w:ind w:left="106" w:right="13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«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здоровый образ жизни», его значение и составляющие. Формиру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ют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 целостное представление о здо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ровом образе жизни как средстве обеспечения общего благополучия человека</w:t>
            </w:r>
          </w:p>
        </w:tc>
      </w:tr>
      <w:tr w:rsidR="00CC2363" w:rsidRPr="00804B2D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88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27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58" w:line="225" w:lineRule="auto"/>
              <w:ind w:left="105" w:right="101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Инфекционные заболевания: их особенности и меры профилактики</w:t>
            </w:r>
          </w:p>
          <w:p w:rsidR="00CC2363" w:rsidRPr="00CC2363" w:rsidRDefault="00CC2363" w:rsidP="00CC2363">
            <w:pPr>
              <w:pStyle w:val="TableParagraph"/>
              <w:spacing w:before="103" w:line="214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4" w:line="225" w:lineRule="auto"/>
              <w:ind w:right="55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инфекционные болезни: классификация, механизмы передачи инфекции, меры медицинской помощи;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203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источники инфекционных заболеваний и факторы</w:t>
            </w:r>
            <w:r w:rsidRPr="00CC2363">
              <w:rPr>
                <w:color w:val="231F20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spacing w:val="-2"/>
                <w:w w:val="110"/>
                <w:sz w:val="24"/>
                <w:szCs w:val="24"/>
                <w:lang w:val="ru-RU"/>
              </w:rPr>
              <w:t>риска;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4" w:line="225" w:lineRule="auto"/>
              <w:ind w:right="22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меры профилактики инфекционных заболеваний и иммунитет.</w:t>
            </w:r>
          </w:p>
          <w:p w:rsidR="00CC2363" w:rsidRPr="00CC2363" w:rsidRDefault="00CC2363" w:rsidP="00CC2363">
            <w:pPr>
              <w:pStyle w:val="TableParagraph"/>
              <w:spacing w:before="47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3" w:line="225" w:lineRule="auto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  <w:proofErr w:type="gramEnd"/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59" w:line="225" w:lineRule="auto"/>
              <w:ind w:left="106" w:right="10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Расширяют знания об инфекцион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ных заболеваниях и методах их профилактики. Перечисляют ис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точники инфекционных заболеваний и факторы риска. Характеризуют меры профилактики инфек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ционных заболеваний</w:t>
            </w:r>
          </w:p>
        </w:tc>
      </w:tr>
      <w:tr w:rsidR="00CC2363" w:rsidRPr="00CC2363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49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28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58" w:line="225" w:lineRule="auto"/>
              <w:ind w:left="104" w:right="831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Факторы риска неинфекционных заболеваний и меры их профилактики</w:t>
            </w:r>
          </w:p>
          <w:p w:rsidR="00CC2363" w:rsidRPr="00CC2363" w:rsidRDefault="00CC2363" w:rsidP="00CC2363">
            <w:pPr>
              <w:pStyle w:val="TableParagraph"/>
              <w:spacing w:before="103" w:line="214" w:lineRule="exact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4" w:line="225" w:lineRule="auto"/>
              <w:ind w:right="39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факторы риска основных неинфекционных заболеваний;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03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факторы риска </w:t>
            </w:r>
            <w:proofErr w:type="spellStart"/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сердечно-сосудистых</w:t>
            </w:r>
            <w:proofErr w:type="spellEnd"/>
            <w:proofErr w:type="gramEnd"/>
            <w:r w:rsidRPr="00CC2363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заболеваний;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12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меры профилактики </w:t>
            </w:r>
            <w:proofErr w:type="spellStart"/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сердечно-сосудистых</w:t>
            </w:r>
            <w:proofErr w:type="spellEnd"/>
            <w:proofErr w:type="gramEnd"/>
            <w:r w:rsidRPr="00CC2363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заболеваний.</w:t>
            </w:r>
          </w:p>
          <w:p w:rsidR="00CC2363" w:rsidRPr="00CC2363" w:rsidRDefault="00CC2363" w:rsidP="00CC2363">
            <w:pPr>
              <w:pStyle w:val="TableParagraph"/>
              <w:spacing w:before="43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lastRenderedPageBreak/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4" w:line="225" w:lineRule="auto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основные неинфекционные заболевания; сердечн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сосудистые заболевания; атеросклероз; артериальная гипертензия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59" w:line="225" w:lineRule="auto"/>
              <w:ind w:left="106" w:right="182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Актуализируют знания об основных неинфекционных заболевани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ях. Перечисляют и характеризуют факторы риска  неинфекционных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>
              <w:rPr>
                <w:color w:val="231F20"/>
                <w:w w:val="110"/>
                <w:sz w:val="24"/>
                <w:szCs w:val="24"/>
                <w:lang w:val="ru-RU"/>
              </w:rPr>
              <w:t>сердечно-сосудистых</w:t>
            </w:r>
            <w:proofErr w:type="spellEnd"/>
            <w:proofErr w:type="gramEnd"/>
            <w:r>
              <w:rPr>
                <w:color w:val="231F20"/>
                <w:w w:val="110"/>
                <w:sz w:val="24"/>
                <w:szCs w:val="24"/>
                <w:lang w:val="ru-RU"/>
              </w:rPr>
              <w:t xml:space="preserve"> заболева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ний.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Объясняют меры профилак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тики</w:t>
            </w:r>
          </w:p>
        </w:tc>
      </w:tr>
      <w:tr w:rsidR="00CC2363" w:rsidRPr="00CC2363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48"/>
              <w:ind w:left="189" w:right="180"/>
              <w:jc w:val="center"/>
              <w:rPr>
                <w:sz w:val="24"/>
                <w:szCs w:val="24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58" w:line="225" w:lineRule="auto"/>
              <w:ind w:left="105" w:right="566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Профилактика заболеваний, передающихся</w:t>
            </w:r>
            <w:r w:rsidRPr="00CC2363">
              <w:rPr>
                <w:b/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половым путем</w:t>
            </w:r>
          </w:p>
          <w:p w:rsidR="00CC2363" w:rsidRPr="00CC2363" w:rsidRDefault="00CC2363" w:rsidP="00CC2363">
            <w:pPr>
              <w:pStyle w:val="TableParagraph"/>
              <w:spacing w:before="46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4" w:line="225" w:lineRule="auto"/>
              <w:ind w:right="387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факторы риска заболеваний, передающихся половым путем;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03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культура полового поведения юноши и</w:t>
            </w:r>
            <w:r w:rsidRPr="00CC2363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девушки;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5" w:line="225" w:lineRule="auto"/>
              <w:ind w:right="11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симптомы, последствия и меры профилактики заболеваний, передающихся половым</w:t>
            </w:r>
            <w:r w:rsidRPr="00CC2363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путем.</w:t>
            </w:r>
          </w:p>
          <w:p w:rsidR="00CC2363" w:rsidRPr="00CC2363" w:rsidRDefault="00CC2363" w:rsidP="00CC2363">
            <w:pPr>
              <w:pStyle w:val="TableParagraph"/>
              <w:spacing w:before="46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w w:val="95"/>
                <w:sz w:val="24"/>
                <w:szCs w:val="24"/>
                <w:lang w:val="ru-RU"/>
              </w:rPr>
              <w:t>Ключевые понятия</w:t>
            </w:r>
            <w:r w:rsidRPr="00CC2363">
              <w:rPr>
                <w:i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i/>
                <w:color w:val="231F20"/>
                <w:w w:val="95"/>
                <w:sz w:val="24"/>
                <w:szCs w:val="24"/>
                <w:lang w:val="ru-RU"/>
              </w:rPr>
              <w:t>темы</w:t>
            </w:r>
            <w:r w:rsidRPr="00CC2363">
              <w:rPr>
                <w:color w:val="231F20"/>
                <w:w w:val="95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4" w:line="225" w:lineRule="auto"/>
              <w:ind w:left="105" w:right="245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половое воспитание; целомудрие; заболевания, передающиеся половым путем;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профилактика заболеваний, пере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дающихся половым</w:t>
            </w:r>
            <w:r w:rsidRPr="00CC2363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путем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59" w:line="225" w:lineRule="auto"/>
              <w:ind w:left="106" w:right="53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Формируют целостное представле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ние о культуре взаимоотношений ю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ношей и девушек. Изучают и ана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лизируют симптомы, последствия за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болеваний, передающихся поло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вым путем, и меры профилактики.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Систематизируют знания по дан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ной теме</w:t>
            </w:r>
          </w:p>
        </w:tc>
      </w:tr>
      <w:tr w:rsidR="00CC2363" w:rsidRPr="00804B2D" w:rsidTr="00CC2363">
        <w:tc>
          <w:tcPr>
            <w:tcW w:w="14786" w:type="dxa"/>
            <w:gridSpan w:val="3"/>
          </w:tcPr>
          <w:p w:rsidR="00CC2363" w:rsidRPr="00CC2363" w:rsidRDefault="00CC2363" w:rsidP="00CC2363">
            <w:pPr>
              <w:pStyle w:val="TableParagraph"/>
              <w:spacing w:before="59" w:line="225" w:lineRule="auto"/>
              <w:ind w:left="106" w:right="53"/>
              <w:rPr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sz w:val="24"/>
                <w:szCs w:val="24"/>
                <w:lang w:val="ru-RU"/>
              </w:rPr>
              <w:t xml:space="preserve">Глава 7. 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 xml:space="preserve">Оказание первой помощи при неотложных состояниях 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(</w:t>
            </w: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CC2363" w:rsidRPr="00804B2D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48"/>
              <w:ind w:left="189" w:right="180"/>
              <w:jc w:val="center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3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58" w:line="225" w:lineRule="auto"/>
              <w:ind w:left="105" w:right="1015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неотложных состояниях: закон и порядок</w:t>
            </w:r>
          </w:p>
          <w:p w:rsidR="00CC2363" w:rsidRPr="00CC2363" w:rsidRDefault="00CC2363" w:rsidP="00CC2363">
            <w:pPr>
              <w:pStyle w:val="TableParagraph"/>
              <w:spacing w:before="103" w:line="214" w:lineRule="exact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before="4" w:line="225" w:lineRule="auto"/>
              <w:ind w:right="350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законы Российской Федерации и социальная ответственность граждан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и специалистов по оказанию пер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вой помощи при неотложных</w:t>
            </w:r>
            <w:r w:rsidRPr="00CC2363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состояниях;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before="2" w:line="225" w:lineRule="auto"/>
              <w:ind w:right="42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неотложные состояния, требующие оказания первой помощи;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мероприятия по оказанию первой</w:t>
            </w:r>
            <w:r w:rsidRPr="00CC2363">
              <w:rPr>
                <w:color w:val="231F20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помощи.</w:t>
            </w:r>
          </w:p>
          <w:p w:rsidR="00CC2363" w:rsidRPr="00CC2363" w:rsidRDefault="00CC2363" w:rsidP="00CC2363">
            <w:pPr>
              <w:pStyle w:val="TableParagraph"/>
              <w:spacing w:before="43" w:line="214" w:lineRule="exact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4" w:line="225" w:lineRule="auto"/>
              <w:ind w:left="105" w:right="9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неотложное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состояние;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первая</w:t>
            </w:r>
            <w:r w:rsidRPr="00CC2363">
              <w:rPr>
                <w:color w:val="231F20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фактор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времени; травма;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состояний,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при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оказывают</w:t>
            </w:r>
            <w:r w:rsidRPr="00CC2363">
              <w:rPr>
                <w:color w:val="231F20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первую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помощь;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перечень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мероприятий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оказанию</w:t>
            </w:r>
            <w:r w:rsidRPr="00CC2363">
              <w:rPr>
                <w:color w:val="231F20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5"/>
                <w:sz w:val="24"/>
                <w:szCs w:val="24"/>
                <w:lang w:val="ru-RU"/>
              </w:rPr>
              <w:t>первой помощи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59" w:line="225" w:lineRule="auto"/>
              <w:ind w:left="106" w:right="53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знания по оказа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нию помощи при неотложных с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тояниях. Характеризуют неотложные состояния, требующие оказа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 первой помощи. Работают</w:t>
            </w:r>
          </w:p>
          <w:p w:rsidR="00CC2363" w:rsidRPr="00CC2363" w:rsidRDefault="00CC2363" w:rsidP="00CC2363">
            <w:pPr>
              <w:pStyle w:val="TableParagraph"/>
              <w:spacing w:line="211" w:lineRule="exact"/>
              <w:ind w:left="106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 интерактивными заданиями</w:t>
            </w:r>
          </w:p>
        </w:tc>
      </w:tr>
      <w:tr w:rsidR="00CC2363" w:rsidRPr="00CC2363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117"/>
              <w:ind w:left="189" w:right="180"/>
              <w:jc w:val="center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3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115"/>
              <w:ind w:left="105" w:right="1742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Правила оказания первой помощи при травмах</w:t>
            </w:r>
          </w:p>
          <w:p w:rsidR="00CC2363" w:rsidRPr="00CC2363" w:rsidRDefault="00CC2363" w:rsidP="00CC2363">
            <w:pPr>
              <w:pStyle w:val="TableParagraph"/>
              <w:spacing w:before="120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ind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понятие об асептике, антисептике,</w:t>
            </w:r>
            <w:r w:rsidRPr="00CC2363">
              <w:rPr>
                <w:color w:val="231F20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антибиотиках;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2"/>
              <w:ind w:right="763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порядок и правила оказания первой помощи при травмах;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3"/>
              <w:ind w:right="41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способы снижения остроты боли и противошоковые мероприятия.</w:t>
            </w:r>
          </w:p>
          <w:p w:rsidR="00CC2363" w:rsidRPr="00CC2363" w:rsidRDefault="00CC2363" w:rsidP="00CC2363">
            <w:pPr>
              <w:pStyle w:val="TableParagraph"/>
              <w:spacing w:before="119"/>
              <w:ind w:left="105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1"/>
              <w:ind w:left="105" w:right="33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асептика; антисептика; антибиотики; общие правила оказания первой помощи при травмах; иммобилизация;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шинирование</w:t>
            </w:r>
            <w:proofErr w:type="spellEnd"/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117"/>
              <w:ind w:left="106" w:right="105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и расширяют зна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 по данной теме. Практически отрабатывают порядок оказания первой помощи при травмах.</w:t>
            </w:r>
          </w:p>
          <w:p w:rsidR="00CC2363" w:rsidRPr="00CC2363" w:rsidRDefault="00CC2363" w:rsidP="00CC2363">
            <w:pPr>
              <w:pStyle w:val="TableParagraph"/>
              <w:spacing w:before="6"/>
              <w:ind w:left="106" w:right="105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Перечисляют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противошоковые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C2363" w:rsidRPr="00CC2363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117"/>
              <w:ind w:left="189" w:right="182"/>
              <w:jc w:val="center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lastRenderedPageBreak/>
              <w:t>3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кровотечениях, ранениях</w:t>
            </w:r>
          </w:p>
          <w:p w:rsidR="00CC2363" w:rsidRPr="00CC2363" w:rsidRDefault="00CC2363" w:rsidP="00CC2363">
            <w:pPr>
              <w:pStyle w:val="TableParagraph"/>
              <w:spacing w:before="118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1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виды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кровотечений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их</w:t>
            </w:r>
            <w:proofErr w:type="spellEnd"/>
            <w:r w:rsidRPr="00CC2363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особенности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1"/>
              <w:ind w:hanging="170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особенности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паренхиматозных</w:t>
            </w:r>
            <w:proofErr w:type="spellEnd"/>
            <w:r w:rsidRPr="00CC2363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кровотечений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2"/>
              <w:ind w:right="684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способы оказан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ия первой помощи при кровотече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ниях.</w:t>
            </w:r>
          </w:p>
          <w:p w:rsidR="00CC2363" w:rsidRPr="00CC2363" w:rsidRDefault="00CC2363" w:rsidP="00CC2363">
            <w:pPr>
              <w:pStyle w:val="TableParagraph"/>
              <w:spacing w:before="119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кровотечение: артериальное, венозное, капиллярное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117"/>
              <w:ind w:left="106" w:right="124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виды кровотече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ний и способы их остановки. Ра</w:t>
            </w:r>
            <w:proofErr w:type="gramStart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 ширяют и систематизируют свои з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нания по данной теме. Практиче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ки отрабатывают умения остановки кровотечений различными спо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собами</w:t>
            </w:r>
          </w:p>
        </w:tc>
      </w:tr>
      <w:tr w:rsidR="00CC2363" w:rsidRPr="00804B2D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117"/>
              <w:ind w:left="189" w:right="182"/>
              <w:jc w:val="center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3</w:t>
            </w:r>
            <w:proofErr w:type="spellStart"/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115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помощь: сердечно-легочная реанимация</w:t>
            </w:r>
          </w:p>
          <w:p w:rsidR="00CC2363" w:rsidRPr="00CC2363" w:rsidRDefault="00CC2363" w:rsidP="00CC2363">
            <w:pPr>
              <w:pStyle w:val="TableParagraph"/>
              <w:spacing w:before="114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before="1"/>
              <w:ind w:hanging="170"/>
              <w:jc w:val="both"/>
              <w:rPr>
                <w:sz w:val="24"/>
                <w:szCs w:val="24"/>
              </w:rPr>
            </w:pP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признаки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жизни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и</w:t>
            </w:r>
            <w:r w:rsidRPr="00CC2363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смерти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before="1"/>
              <w:ind w:hanging="170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правила проведения сердечно-легочной</w:t>
            </w:r>
            <w:r w:rsidRPr="00CC2363">
              <w:rPr>
                <w:color w:val="231F20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реанимации.</w:t>
            </w:r>
          </w:p>
          <w:p w:rsidR="00CC2363" w:rsidRPr="00CC2363" w:rsidRDefault="00CC2363" w:rsidP="00CC2363">
            <w:pPr>
              <w:pStyle w:val="TableParagraph"/>
              <w:spacing w:before="114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CC2363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1"/>
              <w:ind w:left="107" w:right="221"/>
              <w:jc w:val="both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сердечно-легочная реан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имация; признаки жизни; призна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ки смерти; искусственное дыхание способом «рот в рот»; надавливание на грудную клетку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117"/>
              <w:ind w:left="106" w:right="105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Систематизируют и расширяют з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нания о проведении сердечно-ле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 xml:space="preserve">гочной реанимации. Практически 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отрабатывают умения. Характери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зуют признаки жизни и признаки смерти. Перечисляют порядок оказания реанимационных мероприятий</w:t>
            </w:r>
          </w:p>
        </w:tc>
      </w:tr>
      <w:tr w:rsidR="00CC2363" w:rsidRPr="00CC2363" w:rsidTr="00805930">
        <w:tc>
          <w:tcPr>
            <w:tcW w:w="817" w:type="dxa"/>
          </w:tcPr>
          <w:p w:rsidR="00CC2363" w:rsidRPr="00CC2363" w:rsidRDefault="00CC2363" w:rsidP="00CC2363">
            <w:pPr>
              <w:pStyle w:val="TableParagraph"/>
              <w:spacing w:before="117"/>
              <w:ind w:left="189" w:right="180"/>
              <w:jc w:val="center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05"/>
                <w:sz w:val="24"/>
                <w:szCs w:val="24"/>
              </w:rPr>
              <w:t>3</w:t>
            </w:r>
            <w:r w:rsidRPr="00CC2363">
              <w:rPr>
                <w:color w:val="231F2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9040" w:type="dxa"/>
          </w:tcPr>
          <w:p w:rsidR="00CC2363" w:rsidRPr="00CC2363" w:rsidRDefault="00CC2363" w:rsidP="00CC2363">
            <w:pPr>
              <w:pStyle w:val="TableParagraph"/>
              <w:spacing w:before="116"/>
              <w:ind w:left="104" w:right="702"/>
              <w:rPr>
                <w:b/>
                <w:sz w:val="24"/>
                <w:szCs w:val="24"/>
                <w:lang w:val="ru-RU"/>
              </w:rPr>
            </w:pPr>
            <w:r w:rsidRPr="00CC2363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ушибах, растяжении связок, вывихах, переломах</w:t>
            </w:r>
          </w:p>
          <w:p w:rsidR="00CC2363" w:rsidRPr="00CC2363" w:rsidRDefault="00CC2363" w:rsidP="00CC2363">
            <w:pPr>
              <w:pStyle w:val="TableParagraph"/>
              <w:spacing w:before="115"/>
              <w:ind w:left="104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right="1132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признаки ушиба, растяжения связок, вывиха, перелома;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/>
              <w:ind w:right="855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ушибах, растяжении связок, вывихах;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/>
              <w:ind w:right="548" w:hanging="170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переломах и комбинированных травмах;</w:t>
            </w:r>
          </w:p>
          <w:p w:rsidR="00CC2363" w:rsidRPr="00CC2363" w:rsidRDefault="00CC2363" w:rsidP="00701DC8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CC2363">
              <w:rPr>
                <w:color w:val="231F20"/>
                <w:w w:val="110"/>
                <w:sz w:val="24"/>
                <w:szCs w:val="24"/>
              </w:rPr>
              <w:t>иммобилизация</w:t>
            </w:r>
            <w:proofErr w:type="spellEnd"/>
            <w:proofErr w:type="gramEnd"/>
            <w:r w:rsidRPr="00CC2363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транспортировка</w:t>
            </w:r>
            <w:proofErr w:type="spellEnd"/>
            <w:r w:rsidRPr="00CC2363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color w:val="231F20"/>
                <w:w w:val="110"/>
                <w:sz w:val="24"/>
                <w:szCs w:val="24"/>
              </w:rPr>
              <w:t>пострадавших</w:t>
            </w:r>
            <w:proofErr w:type="spellEnd"/>
            <w:r w:rsidRPr="00CC2363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CC2363" w:rsidRPr="00CC2363" w:rsidRDefault="00CC2363" w:rsidP="00CC2363">
            <w:pPr>
              <w:pStyle w:val="TableParagraph"/>
              <w:spacing w:before="114"/>
              <w:ind w:left="105"/>
              <w:rPr>
                <w:sz w:val="24"/>
                <w:szCs w:val="24"/>
              </w:rPr>
            </w:pP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CC2363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C2363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CC2363">
              <w:rPr>
                <w:color w:val="231F20"/>
                <w:sz w:val="24"/>
                <w:szCs w:val="24"/>
              </w:rPr>
              <w:t>:</w:t>
            </w:r>
          </w:p>
          <w:p w:rsidR="00CC2363" w:rsidRPr="00CC2363" w:rsidRDefault="00CC2363" w:rsidP="00CC2363">
            <w:pPr>
              <w:pStyle w:val="TableParagraph"/>
              <w:spacing w:before="1"/>
              <w:ind w:left="105" w:right="133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ушиб; растяжение связ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ок; вывих; перелом; иммобилиза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4929" w:type="dxa"/>
          </w:tcPr>
          <w:p w:rsidR="00CC2363" w:rsidRPr="00CC2363" w:rsidRDefault="00CC2363" w:rsidP="00CC2363">
            <w:pPr>
              <w:pStyle w:val="TableParagraph"/>
              <w:spacing w:before="117"/>
              <w:ind w:left="106" w:right="109"/>
              <w:rPr>
                <w:sz w:val="24"/>
                <w:szCs w:val="24"/>
                <w:lang w:val="ru-RU"/>
              </w:rPr>
            </w:pP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Перечисляют порядок действий при оказании первой помощи при у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шибах, вывихах, растяжении свя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зок и переломах. Систематизируют з</w:t>
            </w:r>
            <w:r>
              <w:rPr>
                <w:color w:val="231F20"/>
                <w:w w:val="110"/>
                <w:sz w:val="24"/>
                <w:szCs w:val="24"/>
                <w:lang w:val="ru-RU"/>
              </w:rPr>
              <w:t>нания об иммобилизации и транспортировке. Демонстрируют прак</w:t>
            </w:r>
            <w:r w:rsidRPr="00CC2363">
              <w:rPr>
                <w:color w:val="231F20"/>
                <w:w w:val="110"/>
                <w:sz w:val="24"/>
                <w:szCs w:val="24"/>
                <w:lang w:val="ru-RU"/>
              </w:rPr>
              <w:t>тические умения</w:t>
            </w:r>
          </w:p>
        </w:tc>
      </w:tr>
    </w:tbl>
    <w:p w:rsidR="00D507D1" w:rsidRDefault="00D507D1" w:rsidP="000D2E29">
      <w:pPr>
        <w:spacing w:before="91"/>
        <w:ind w:left="737"/>
        <w:jc w:val="center"/>
        <w:rPr>
          <w:b/>
          <w:color w:val="231F20"/>
          <w:w w:val="110"/>
          <w:sz w:val="24"/>
          <w:szCs w:val="24"/>
          <w:lang w:val="ru-RU"/>
        </w:rPr>
      </w:pPr>
    </w:p>
    <w:p w:rsidR="00D507D1" w:rsidRDefault="00D507D1" w:rsidP="000D2E29">
      <w:pPr>
        <w:spacing w:before="91"/>
        <w:ind w:left="737"/>
        <w:jc w:val="center"/>
        <w:rPr>
          <w:b/>
          <w:color w:val="231F20"/>
          <w:w w:val="110"/>
          <w:sz w:val="24"/>
          <w:szCs w:val="24"/>
          <w:lang w:val="ru-RU"/>
        </w:rPr>
      </w:pPr>
    </w:p>
    <w:p w:rsidR="00D507D1" w:rsidRDefault="00D507D1" w:rsidP="000D2E29">
      <w:pPr>
        <w:spacing w:before="91"/>
        <w:ind w:left="737"/>
        <w:jc w:val="center"/>
        <w:rPr>
          <w:b/>
          <w:color w:val="231F20"/>
          <w:w w:val="110"/>
          <w:sz w:val="24"/>
          <w:szCs w:val="24"/>
          <w:lang w:val="ru-RU"/>
        </w:rPr>
      </w:pPr>
    </w:p>
    <w:p w:rsidR="00D507D1" w:rsidRDefault="00D507D1" w:rsidP="000D2E29">
      <w:pPr>
        <w:spacing w:before="91"/>
        <w:ind w:left="737"/>
        <w:jc w:val="center"/>
        <w:rPr>
          <w:b/>
          <w:color w:val="231F20"/>
          <w:w w:val="110"/>
          <w:sz w:val="24"/>
          <w:szCs w:val="24"/>
          <w:lang w:val="ru-RU"/>
        </w:rPr>
      </w:pPr>
    </w:p>
    <w:p w:rsidR="000D2E29" w:rsidRPr="00701DC8" w:rsidRDefault="000D2E29" w:rsidP="000D2E29">
      <w:pPr>
        <w:spacing w:before="91"/>
        <w:ind w:left="737"/>
        <w:jc w:val="center"/>
        <w:rPr>
          <w:b/>
          <w:sz w:val="24"/>
          <w:szCs w:val="24"/>
          <w:lang w:val="ru-RU"/>
        </w:rPr>
      </w:pPr>
      <w:r w:rsidRPr="00701DC8">
        <w:rPr>
          <w:b/>
          <w:color w:val="231F20"/>
          <w:w w:val="110"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0D2E29" w:rsidRPr="00701DC8" w:rsidRDefault="000D2E29" w:rsidP="000D2E29">
      <w:pPr>
        <w:spacing w:before="102"/>
        <w:ind w:left="117"/>
        <w:jc w:val="center"/>
        <w:rPr>
          <w:sz w:val="24"/>
          <w:szCs w:val="24"/>
          <w:lang w:val="ru-RU"/>
        </w:rPr>
      </w:pPr>
      <w:r w:rsidRPr="00701DC8">
        <w:rPr>
          <w:color w:val="231F20"/>
          <w:w w:val="110"/>
          <w:sz w:val="24"/>
          <w:szCs w:val="24"/>
          <w:lang w:val="ru-RU"/>
        </w:rPr>
        <w:t>11 класс (34</w:t>
      </w:r>
      <w:r w:rsidRPr="00701DC8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701DC8">
        <w:rPr>
          <w:color w:val="231F20"/>
          <w:w w:val="110"/>
          <w:sz w:val="24"/>
          <w:szCs w:val="24"/>
          <w:lang w:val="ru-RU"/>
        </w:rPr>
        <w:t>часов)</w:t>
      </w:r>
    </w:p>
    <w:tbl>
      <w:tblPr>
        <w:tblStyle w:val="a8"/>
        <w:tblW w:w="0" w:type="auto"/>
        <w:tblLook w:val="04A0"/>
      </w:tblPr>
      <w:tblGrid>
        <w:gridCol w:w="959"/>
        <w:gridCol w:w="8898"/>
        <w:gridCol w:w="4929"/>
      </w:tblGrid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97" w:line="230" w:lineRule="auto"/>
              <w:ind w:left="67" w:right="48" w:firstLine="130"/>
              <w:rPr>
                <w:b/>
                <w:sz w:val="24"/>
                <w:szCs w:val="24"/>
              </w:rPr>
            </w:pPr>
            <w:r w:rsidRPr="00701DC8">
              <w:rPr>
                <w:b/>
                <w:color w:val="231F20"/>
                <w:w w:val="115"/>
                <w:sz w:val="24"/>
                <w:szCs w:val="24"/>
              </w:rPr>
              <w:t xml:space="preserve">№ </w:t>
            </w:r>
            <w:proofErr w:type="spellStart"/>
            <w:r w:rsidRPr="00701DC8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94"/>
              <w:ind w:left="698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Название и программное содержание темы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96" w:line="230" w:lineRule="auto"/>
              <w:ind w:left="271" w:right="105" w:firstLine="17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1A4CD9" w:rsidRPr="00804B2D" w:rsidTr="0060545B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100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Раздел 1. Основы комплексной безопасности личности, общества, государства (15 ч)</w:t>
            </w:r>
          </w:p>
        </w:tc>
      </w:tr>
      <w:tr w:rsidR="001A4CD9" w:rsidRPr="006B6460" w:rsidTr="003315CA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103" w:line="256" w:lineRule="auto"/>
              <w:ind w:left="113" w:right="1031"/>
              <w:rPr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Глава 1. </w:t>
            </w: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Научные основы </w:t>
            </w:r>
            <w:proofErr w:type="gramStart"/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>формирования культуры безопасности жизнедеятельности человека</w:t>
            </w:r>
            <w:proofErr w:type="gramEnd"/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 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в современной среде обитания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</w:t>
            </w:r>
            <w:r w:rsidRPr="00701DC8">
              <w:rPr>
                <w:i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88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87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Проблемы </w:t>
            </w:r>
            <w:proofErr w:type="gramStart"/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формирования культуры безопасности жизнедеятельности человека</w:t>
            </w:r>
            <w:proofErr w:type="gramEnd"/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в современной среде обитания</w:t>
            </w:r>
          </w:p>
          <w:p w:rsidR="001A4CD9" w:rsidRPr="00701DC8" w:rsidRDefault="001A4CD9" w:rsidP="0011753C">
            <w:pPr>
              <w:pStyle w:val="TableParagraph"/>
              <w:spacing w:before="82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3" w:line="230" w:lineRule="auto"/>
              <w:ind w:right="22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причины низкой куль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туры безопасности жизнедеятель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 личности и</w:t>
            </w:r>
            <w:r w:rsidRPr="00701DC8">
              <w:rPr>
                <w:color w:val="231F20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общества;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30" w:lineRule="auto"/>
              <w:ind w:right="15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образование и социальное воспитание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="00701DC8" w:rsidRPr="00701DC8">
              <w:rPr>
                <w:color w:val="231F20"/>
                <w:w w:val="105"/>
                <w:sz w:val="24"/>
                <w:szCs w:val="24"/>
                <w:lang w:val="ru-RU"/>
              </w:rPr>
              <w:t>сновы культу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ры безопасности</w:t>
            </w:r>
            <w:r w:rsidRPr="00701DC8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жизнедеятельности;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1" w:line="230" w:lineRule="auto"/>
              <w:ind w:right="36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личная ответственность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условие повышения общей безопасности</w:t>
            </w:r>
            <w:r w:rsidRPr="00701DC8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жизнедеятельности.</w:t>
            </w:r>
          </w:p>
          <w:p w:rsidR="001A4CD9" w:rsidRPr="00701DC8" w:rsidRDefault="001A4CD9" w:rsidP="0011753C">
            <w:pPr>
              <w:pStyle w:val="TableParagraph"/>
              <w:spacing w:before="114" w:line="220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ind w:left="110" w:right="33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институт социального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воспитания; социальное взросле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ние личности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88"/>
              <w:ind w:left="112" w:right="10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причины низкой культуры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безопасности жизнедея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тельности личности и общества.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Рассуждают, делают выводы. Анализируют образование и социаль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ное воспитание, а также личную от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ветственность как условия повы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шения культуры безопасности жизнедеятельности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8" w:line="228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Этические и экологические критерии безопасности современной науки и технологий</w:t>
            </w:r>
          </w:p>
          <w:p w:rsidR="001A4CD9" w:rsidRPr="00701DC8" w:rsidRDefault="001A4CD9" w:rsidP="0011753C">
            <w:pPr>
              <w:pStyle w:val="TableParagraph"/>
              <w:spacing w:before="110" w:line="215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" w:line="228" w:lineRule="auto"/>
              <w:ind w:right="307" w:hanging="170"/>
              <w:rPr>
                <w:sz w:val="24"/>
                <w:szCs w:val="24"/>
                <w:lang w:val="ru-RU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биоэтичность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, ориентиры и критерии развития науки и</w:t>
            </w:r>
            <w:r w:rsidRPr="00701DC8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технологий;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05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экологическая</w:t>
            </w:r>
            <w:proofErr w:type="spellEnd"/>
            <w:r w:rsidRPr="00701DC8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безопасность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4" w:line="228" w:lineRule="auto"/>
              <w:ind w:right="17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биоэтика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комплексная оценка культуры безопасности жизнедеятельности объектов</w:t>
            </w:r>
            <w:r w:rsidRPr="00701DC8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техносферы</w:t>
            </w:r>
            <w:proofErr w:type="spellEnd"/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  <w:p w:rsidR="001A4CD9" w:rsidRPr="00701DC8" w:rsidRDefault="001A4CD9" w:rsidP="0011753C">
            <w:pPr>
              <w:pStyle w:val="TableParagraph"/>
              <w:spacing w:before="104" w:line="215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3" w:line="228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научная картина мира; биоэтика; ключевые вопросы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би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этики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9" w:line="228" w:lineRule="auto"/>
              <w:ind w:left="112" w:right="143"/>
              <w:jc w:val="both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Выявляют признаки современного э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кологического кризиса. Оценива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 экологическую безопасность.</w:t>
            </w:r>
          </w:p>
          <w:p w:rsidR="001A4CD9" w:rsidRPr="00701DC8" w:rsidRDefault="001A4CD9" w:rsidP="0011753C">
            <w:pPr>
              <w:pStyle w:val="TableParagraph"/>
              <w:spacing w:before="1" w:line="228" w:lineRule="auto"/>
              <w:ind w:left="112" w:right="68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биоэтику. Анализируют информацию из разных источников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 w:line="213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Общенаучные методологические подходы</w:t>
            </w:r>
          </w:p>
          <w:p w:rsidR="001A4CD9" w:rsidRPr="00701DC8" w:rsidRDefault="001A4CD9" w:rsidP="0011753C">
            <w:pPr>
              <w:pStyle w:val="TableParagraph"/>
              <w:spacing w:before="4" w:line="228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 изучению глобальных проблем безопасности жизнедеятельности человека в среде обитания</w:t>
            </w:r>
          </w:p>
          <w:p w:rsidR="001A4CD9" w:rsidRPr="00701DC8" w:rsidRDefault="001A4CD9" w:rsidP="0011753C">
            <w:pPr>
              <w:pStyle w:val="TableParagraph"/>
              <w:spacing w:before="104" w:line="215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3" w:line="228" w:lineRule="auto"/>
              <w:ind w:right="188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научные основы обще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й теории безопасности жизнедея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тельности;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28" w:lineRule="auto"/>
              <w:ind w:right="25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основные объекты общей тео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рии безопасности жизне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деятельности и научные подходы к их</w:t>
            </w:r>
            <w:r w:rsidRPr="00701DC8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изучению;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28" w:lineRule="auto"/>
              <w:ind w:right="168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закон сохранения жизни, энергии в системе «человек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среда обитания» и пок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азатели благополучия и безопас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 среды для</w:t>
            </w:r>
            <w:r w:rsidRPr="00701DC8">
              <w:rPr>
                <w:color w:val="231F20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человека.</w:t>
            </w:r>
          </w:p>
          <w:p w:rsidR="001A4CD9" w:rsidRPr="00701DC8" w:rsidRDefault="001A4CD9" w:rsidP="0011753C">
            <w:pPr>
              <w:pStyle w:val="TableParagraph"/>
              <w:spacing w:before="105" w:line="215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3" w:line="228" w:lineRule="auto"/>
              <w:ind w:left="110" w:right="269"/>
              <w:jc w:val="both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моделирование; методологические подходы: системный,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средовый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, экологическ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ий, аналитический, функциональ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ный (объектный), синергетический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9" w:line="228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Изучают основы общей теории безопасности жизнедеятельности.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различные методо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логические подходы.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Характеризу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 показатели благополучия</w:t>
            </w:r>
          </w:p>
          <w:p w:rsidR="001A4CD9" w:rsidRPr="00701DC8" w:rsidRDefault="001A4CD9" w:rsidP="0011753C">
            <w:pPr>
              <w:pStyle w:val="TableParagraph"/>
              <w:spacing w:before="2" w:line="228" w:lineRule="auto"/>
              <w:ind w:left="112" w:right="22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 безопасности среды для человека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9" w:line="225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1A4CD9" w:rsidRPr="00701DC8" w:rsidRDefault="001A4CD9" w:rsidP="0011753C">
            <w:pPr>
              <w:pStyle w:val="TableParagraph"/>
              <w:spacing w:before="103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4" w:line="225" w:lineRule="auto"/>
              <w:ind w:right="354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виды и источники а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нтропогенных опасностей, крите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рии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безопасности;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03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антропогенные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техногенные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социогенные</w:t>
            </w:r>
            <w:proofErr w:type="spellEnd"/>
            <w:r w:rsidRPr="00701DC8">
              <w:rPr>
                <w:color w:val="231F20"/>
                <w:spacing w:val="51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проблемы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5" w:line="225" w:lineRule="auto"/>
              <w:ind w:right="18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система принципов и системный подход в обеспечении безопасности.</w:t>
            </w:r>
          </w:p>
          <w:p w:rsidR="001A4CD9" w:rsidRPr="00701DC8" w:rsidRDefault="001A4CD9" w:rsidP="0011753C">
            <w:pPr>
              <w:pStyle w:val="TableParagraph"/>
              <w:spacing w:before="103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3" w:line="225" w:lineRule="auto"/>
              <w:ind w:left="110" w:right="13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безопасность; антропогенные опасности; потенциальная, реальная и реализованная опасности; идентификация; номенклатура опасно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стей; системный анализ безопас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0" w:line="225" w:lineRule="auto"/>
              <w:ind w:left="112" w:right="61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систему принципов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и системный подход в обеспече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нии безопасности. Рассматривают антропогенные, техногенные,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соц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иогенные</w:t>
            </w:r>
            <w:proofErr w:type="spellEnd"/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проблемы. Актуали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з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ируют знания о видах и источни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ках антропогенных опасностей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59"/>
              <w:ind w:left="7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8" w:line="212" w:lineRule="exact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Основы управления безопасностью в системе</w:t>
            </w:r>
          </w:p>
          <w:p w:rsidR="001A4CD9" w:rsidRPr="00701DC8" w:rsidRDefault="001A4CD9" w:rsidP="0011753C">
            <w:pPr>
              <w:pStyle w:val="TableParagraph"/>
              <w:spacing w:line="212" w:lineRule="exact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t>«человек — среда обитания»</w:t>
            </w:r>
          </w:p>
          <w:p w:rsidR="001A4CD9" w:rsidRPr="00701DC8" w:rsidRDefault="001A4CD9" w:rsidP="0011753C">
            <w:pPr>
              <w:pStyle w:val="TableParagraph"/>
              <w:spacing w:before="100" w:line="214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4" w:line="225" w:lineRule="auto"/>
              <w:ind w:right="33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системный подход к проектированию систем</w:t>
            </w:r>
            <w:r w:rsidRPr="00701DC8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управле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ния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безопасностью;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2" w:line="225" w:lineRule="auto"/>
              <w:ind w:right="517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система принципов обеспечения безопасности, стратегия управле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ния безопасностью жизнедеятель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1" w:line="225" w:lineRule="auto"/>
              <w:ind w:right="19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эргономические и пс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ихологические основы проектиро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вания систем</w:t>
            </w:r>
            <w:r w:rsidRPr="00701DC8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безопасности.</w:t>
            </w:r>
          </w:p>
          <w:p w:rsidR="001A4CD9" w:rsidRPr="00701DC8" w:rsidRDefault="001A4CD9" w:rsidP="001A4CD9">
            <w:pPr>
              <w:pStyle w:val="TableParagraph"/>
              <w:spacing w:before="132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A4CD9">
            <w:pPr>
              <w:pStyle w:val="TableParagraph"/>
              <w:tabs>
                <w:tab w:val="left" w:pos="284"/>
              </w:tabs>
              <w:spacing w:before="1" w:line="225" w:lineRule="auto"/>
              <w:ind w:left="283" w:right="199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управление безопасностью жизнедеятельности;</w:t>
            </w:r>
            <w:r w:rsidRPr="00701DC8">
              <w:rPr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управле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ние риском; уровни безопасности; виды совместимости; гигиеническое</w:t>
            </w:r>
            <w:r w:rsidRPr="00701DC8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нормирование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0" w:line="225" w:lineRule="auto"/>
              <w:ind w:left="112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систему принципов о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беспечения безопасности. Разви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вают личные, духовные и физиче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ские качества; самооценку соб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венной культуры безопасного по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ведения</w:t>
            </w:r>
          </w:p>
        </w:tc>
      </w:tr>
      <w:tr w:rsidR="001A4CD9" w:rsidRPr="00804B2D" w:rsidTr="000F3CFE">
        <w:tc>
          <w:tcPr>
            <w:tcW w:w="14786" w:type="dxa"/>
            <w:gridSpan w:val="3"/>
          </w:tcPr>
          <w:p w:rsidR="001A4CD9" w:rsidRPr="00701DC8" w:rsidRDefault="001A4CD9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95"/>
                <w:sz w:val="24"/>
                <w:szCs w:val="24"/>
                <w:lang w:val="ru-RU"/>
              </w:rPr>
              <w:t xml:space="preserve">Глава 2. </w:t>
            </w: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 xml:space="preserve">Комплекс мер взаимной ответственности личности, общества, государства по обеспечению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безопасности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16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lastRenderedPageBreak/>
              <w:t>6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15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Обеспечение национальной безопасности России</w:t>
            </w:r>
          </w:p>
          <w:p w:rsidR="001A4CD9" w:rsidRPr="00701DC8" w:rsidRDefault="001A4CD9" w:rsidP="0011753C">
            <w:pPr>
              <w:pStyle w:val="TableParagraph"/>
              <w:spacing w:before="104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2" w:line="230" w:lineRule="auto"/>
              <w:ind w:right="60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национальная безопасность России в современном мире;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line="212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Стратегия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национальной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безопасности</w:t>
            </w:r>
            <w:proofErr w:type="spellEnd"/>
            <w:r w:rsidRPr="00701DC8"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1753C">
            <w:pPr>
              <w:pStyle w:val="TableParagraph"/>
              <w:spacing w:before="104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3" w:line="230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национальные интересы; национальная безопасность; Стратегия национальной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безопасности; социальная безо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пасность; оборона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123" w:line="230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Обобщают и интерпретируют и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формацию с использованием учеб- ной литературы и других и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нфор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мационных ресурсов. Работают</w:t>
            </w:r>
          </w:p>
          <w:p w:rsidR="001A4CD9" w:rsidRPr="00701DC8" w:rsidRDefault="001A4CD9" w:rsidP="0011753C">
            <w:pPr>
              <w:pStyle w:val="TableParagraph"/>
              <w:spacing w:line="212" w:lineRule="exact"/>
              <w:ind w:left="112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 интерактивными объектами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16"/>
              <w:ind w:left="7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22" w:line="230" w:lineRule="auto"/>
              <w:ind w:left="113" w:right="1342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Обеспечение социальной, экономической и государственной безопасности</w:t>
            </w:r>
          </w:p>
          <w:p w:rsidR="001A4CD9" w:rsidRPr="00701DC8" w:rsidRDefault="001A4CD9" w:rsidP="0011753C">
            <w:pPr>
              <w:pStyle w:val="TableParagraph"/>
              <w:spacing w:before="106" w:line="216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взаимосвязь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социально-экономического</w:t>
            </w:r>
            <w:proofErr w:type="spellEnd"/>
            <w:r w:rsidRPr="00701DC8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развития</w:t>
            </w:r>
            <w:proofErr w:type="spellEnd"/>
          </w:p>
          <w:p w:rsidR="001A4CD9" w:rsidRPr="00701DC8" w:rsidRDefault="001A4CD9" w:rsidP="0011753C">
            <w:pPr>
              <w:pStyle w:val="TableParagraph"/>
              <w:spacing w:before="3" w:line="230" w:lineRule="auto"/>
              <w:ind w:left="28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 национальной безопасности: Стратегия социально- экономического развития России;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08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социальная безопасность и меры ее</w:t>
            </w:r>
            <w:r w:rsidRPr="00701DC8">
              <w:rPr>
                <w:color w:val="231F20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обеспечения;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14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государственная безопасность и меры ее</w:t>
            </w:r>
            <w:r w:rsidRPr="00701DC8">
              <w:rPr>
                <w:color w:val="231F20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обеспечения.</w:t>
            </w:r>
          </w:p>
          <w:p w:rsidR="001A4CD9" w:rsidRPr="00701DC8" w:rsidRDefault="001A4CD9" w:rsidP="001A4CD9">
            <w:pPr>
              <w:pStyle w:val="TableParagraph"/>
              <w:spacing w:before="75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A4CD9">
            <w:pPr>
              <w:pStyle w:val="TableParagraph"/>
              <w:tabs>
                <w:tab w:val="left" w:pos="284"/>
              </w:tabs>
              <w:spacing w:line="214" w:lineRule="exact"/>
              <w:ind w:left="28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124" w:line="230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Формируют основы научного тип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а мышления. Характеризуют и анализируют социальную, экономическую и государственную безопас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ность и меры их обеспечения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9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9" w:line="225" w:lineRule="auto"/>
              <w:ind w:left="110" w:right="1015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Меры государства по противодействию военным угрозам, экстремизму, терроризму</w:t>
            </w:r>
          </w:p>
          <w:p w:rsidR="001A4CD9" w:rsidRPr="00701DC8" w:rsidRDefault="001A4CD9" w:rsidP="0011753C">
            <w:pPr>
              <w:pStyle w:val="TableParagraph"/>
              <w:spacing w:before="49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3" w:line="225" w:lineRule="auto"/>
              <w:ind w:right="28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роль государства в противодействии терроризму; ФСБ России;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2" w:line="225" w:lineRule="auto"/>
              <w:ind w:right="204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Национальный антитеррористический комитет (НАК): задачи;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1" w:line="225" w:lineRule="auto"/>
              <w:ind w:right="472" w:hanging="170"/>
              <w:rPr>
                <w:sz w:val="24"/>
                <w:szCs w:val="24"/>
                <w:lang w:val="ru-RU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контртеррористическая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операция и взаимодействие властных структур</w:t>
            </w:r>
            <w:r w:rsidRPr="00701DC8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государства.</w:t>
            </w:r>
          </w:p>
          <w:p w:rsidR="001A4CD9" w:rsidRPr="00701DC8" w:rsidRDefault="001A4CD9" w:rsidP="0011753C">
            <w:pPr>
              <w:pStyle w:val="TableParagraph"/>
              <w:spacing w:before="48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4" w:line="225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Пограничная служба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ФСБ России; пограничная деятель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ность; терроризм; экст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ремизм; Национальный антитерро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ристический комитет;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контртеррористическая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операция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0" w:line="225" w:lineRule="auto"/>
              <w:ind w:left="112" w:right="263"/>
              <w:jc w:val="both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Рассматривают государственны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е меры по противодействию военным угрозам, </w:t>
            </w:r>
            <w:proofErr w:type="spellStart"/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эктремизму</w:t>
            </w:r>
            <w:proofErr w:type="spellEnd"/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, терро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ризму. Характеризуют</w:t>
            </w:r>
            <w:r w:rsidRPr="00701DC8">
              <w:rPr>
                <w:color w:val="231F20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военно-си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ловые ресурсы государства в</w:t>
            </w:r>
            <w:r w:rsidRPr="00701DC8">
              <w:rPr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="00701DC8"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тиводействии</w:t>
            </w:r>
            <w:r w:rsidRPr="00701DC8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терроризму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7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6"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9" w:line="225" w:lineRule="auto"/>
              <w:ind w:left="113" w:right="638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Защита населения и территорий в чрезвычайных ситуациях. Поисково-спасательная</w:t>
            </w:r>
          </w:p>
          <w:p w:rsidR="001A4CD9" w:rsidRPr="00701DC8" w:rsidRDefault="001A4CD9" w:rsidP="0011753C">
            <w:pPr>
              <w:pStyle w:val="TableParagraph"/>
              <w:spacing w:line="209" w:lineRule="exact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служба МЧС России</w:t>
            </w:r>
          </w:p>
          <w:p w:rsidR="001A4CD9" w:rsidRPr="00701DC8" w:rsidRDefault="001A4CD9" w:rsidP="0011753C">
            <w:pPr>
              <w:pStyle w:val="TableParagraph"/>
              <w:spacing w:before="45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4" w:line="225" w:lineRule="auto"/>
              <w:ind w:right="7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государственные меры защиты населения и территорий: РСЧС;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13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lastRenderedPageBreak/>
              <w:t>деятельность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«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чрезвычайного</w:t>
            </w:r>
            <w:proofErr w:type="spellEnd"/>
            <w:r w:rsidRPr="00701DC8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министерства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»;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71" w:line="225" w:lineRule="auto"/>
              <w:ind w:right="19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профессиональные и моральные качества спасателей</w:t>
            </w:r>
            <w:r w:rsidRPr="00701DC8">
              <w:rPr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специалистов поисково-спасательной службы МЧС России.</w:t>
            </w:r>
          </w:p>
          <w:p w:rsidR="001A4CD9" w:rsidRPr="00701DC8" w:rsidRDefault="001A4CD9" w:rsidP="001A4CD9">
            <w:pPr>
              <w:pStyle w:val="TableParagraph"/>
              <w:spacing w:before="48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A4CD9">
            <w:pPr>
              <w:pStyle w:val="TableParagraph"/>
              <w:tabs>
                <w:tab w:val="left" w:pos="284"/>
              </w:tabs>
              <w:spacing w:line="213" w:lineRule="exact"/>
              <w:ind w:left="28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поисково-спасательная служба МЧС; добровольная пожа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дружина; добровольчество</w:t>
            </w:r>
          </w:p>
        </w:tc>
        <w:tc>
          <w:tcPr>
            <w:tcW w:w="4929" w:type="dxa"/>
          </w:tcPr>
          <w:p w:rsidR="001A4CD9" w:rsidRPr="00701DC8" w:rsidRDefault="00701DC8" w:rsidP="0011753C">
            <w:pPr>
              <w:pStyle w:val="TableParagraph"/>
              <w:spacing w:before="71" w:line="225" w:lineRule="auto"/>
              <w:ind w:left="112" w:right="12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Анализируют и выявляют государ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ственные меры защиты населения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и территорий. Перечисляют профессиональные и моральные каче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ства 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пасателей. Формируют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нрав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ственные ориентиры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 w:line="21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Международное сотрудничество России</w:t>
            </w:r>
          </w:p>
          <w:p w:rsidR="001A4CD9" w:rsidRPr="00701DC8" w:rsidRDefault="001A4CD9" w:rsidP="0011753C">
            <w:pPr>
              <w:pStyle w:val="TableParagraph"/>
              <w:spacing w:before="4" w:line="225" w:lineRule="auto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 противодействию военным угрозам, экстремизму, терроризму</w:t>
            </w:r>
          </w:p>
          <w:p w:rsidR="001A4CD9" w:rsidRPr="00701DC8" w:rsidRDefault="001A4CD9" w:rsidP="0011753C">
            <w:pPr>
              <w:pStyle w:val="TableParagraph"/>
              <w:spacing w:before="48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4" w:line="225" w:lineRule="auto"/>
              <w:ind w:right="24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документы международного права и внешняя</w:t>
            </w:r>
            <w:r w:rsidRPr="00701DC8">
              <w:rPr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политика России;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03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гуманитарная помощь и миротворческая</w:t>
            </w:r>
            <w:r w:rsidRPr="00701DC8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помощь;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5" w:line="225" w:lineRule="auto"/>
              <w:ind w:right="387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участие России в деяте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льности Организации Объеди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ненных Наций</w:t>
            </w:r>
            <w:r w:rsidRPr="00701DC8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(ООН).</w:t>
            </w:r>
          </w:p>
          <w:p w:rsidR="001A4CD9" w:rsidRPr="00701DC8" w:rsidRDefault="001A4CD9" w:rsidP="0011753C">
            <w:pPr>
              <w:pStyle w:val="TableParagraph"/>
              <w:spacing w:before="48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>Ключевые понятия</w:t>
            </w:r>
            <w:r w:rsidRPr="00701DC8">
              <w:rPr>
                <w:i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>темы</w:t>
            </w:r>
            <w:r w:rsidRPr="00701DC8">
              <w:rPr>
                <w:color w:val="231F20"/>
                <w:w w:val="95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4" w:line="225" w:lineRule="auto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катастрофа</w:t>
            </w:r>
            <w:proofErr w:type="gramEnd"/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0" w:line="225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Обобщают и интерпретируют п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лученную информацию. Анализи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руют и характеризуют внешнюю политику Российской Федерации</w:t>
            </w:r>
          </w:p>
        </w:tc>
      </w:tr>
      <w:tr w:rsidR="001A4CD9" w:rsidRPr="00804B2D" w:rsidTr="00062C8A">
        <w:tc>
          <w:tcPr>
            <w:tcW w:w="14786" w:type="dxa"/>
            <w:gridSpan w:val="3"/>
          </w:tcPr>
          <w:p w:rsidR="001A4CD9" w:rsidRPr="00701DC8" w:rsidRDefault="001A4CD9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t xml:space="preserve">Глава 3.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Экстремальные ситуации и безопасность человека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</w:t>
            </w:r>
            <w:r w:rsidRPr="00701DC8">
              <w:rPr>
                <w:i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0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Экстремальные ситуации криминогенного характера</w:t>
            </w:r>
          </w:p>
          <w:p w:rsidR="001A4CD9" w:rsidRPr="00701DC8" w:rsidRDefault="001A4CD9" w:rsidP="0011753C">
            <w:pPr>
              <w:pStyle w:val="TableParagraph"/>
              <w:spacing w:before="45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4" w:line="225" w:lineRule="auto"/>
              <w:ind w:right="157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характеристика чрезвычайных ситуаций криминогенн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го характера и уголов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ная ответственность несовершен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нолетних;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61" w:line="223" w:lineRule="auto"/>
              <w:ind w:right="731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хулиганство, грабеж, разбой, воровство, насилие, вандализм;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2" w:line="223" w:lineRule="auto"/>
              <w:ind w:right="308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самооборона и меры предупреждения криминогенной опасности.</w:t>
            </w:r>
          </w:p>
          <w:p w:rsidR="001A4CD9" w:rsidRPr="00701DC8" w:rsidRDefault="001A4CD9" w:rsidP="001A4CD9">
            <w:pPr>
              <w:pStyle w:val="TableParagraph"/>
              <w:spacing w:before="45" w:line="213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4" w:line="225" w:lineRule="auto"/>
              <w:ind w:right="157" w:hanging="170"/>
              <w:rPr>
                <w:sz w:val="24"/>
                <w:szCs w:val="24"/>
                <w:lang w:val="ru-RU"/>
              </w:rPr>
            </w:pP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криминальный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; крими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ногенный; преступление; экстре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мальная ситуация криминогенного характера; самооборона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0" w:line="225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и дополняют мат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риал по характеристике чрезвы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чайных ситуаций криминогенного ха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рактера и уголовной ответствен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 несовершеннолетних. Проектируют модели безопасного поведения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49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49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Экстремизм, терроризм и безопасность человека</w:t>
            </w:r>
          </w:p>
          <w:p w:rsidR="001A4CD9" w:rsidRPr="00701DC8" w:rsidRDefault="001A4CD9" w:rsidP="0011753C">
            <w:pPr>
              <w:pStyle w:val="TableParagraph"/>
              <w:spacing w:before="98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4" w:line="223" w:lineRule="auto"/>
              <w:ind w:right="200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зоны повышенной криминогенной опасности в городе; толпа</w:t>
            </w:r>
            <w:r w:rsidRPr="00701DC8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как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скрытая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опасность,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меры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спасения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701DC8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толпе;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2" w:line="223" w:lineRule="auto"/>
              <w:ind w:right="14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уголовная ответственно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сть за совершение ряда преступ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лений;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2" w:line="223" w:lineRule="auto"/>
              <w:ind w:right="19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меры безопасности че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ловека и общества в </w:t>
            </w:r>
            <w:proofErr w:type="gramStart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криминоген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ной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ситуации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</w:p>
          <w:p w:rsidR="001A4CD9" w:rsidRPr="00701DC8" w:rsidRDefault="001A4CD9" w:rsidP="0011753C">
            <w:pPr>
              <w:pStyle w:val="TableParagraph"/>
              <w:spacing w:before="44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5" w:line="223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зона повышенной криминогенной опасности; толпа; заложник;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терроризм; психологическая готовность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1" w:line="223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Закрепляют правила безопасного поведения в городе, в толпе.</w:t>
            </w:r>
          </w:p>
          <w:p w:rsidR="001A4CD9" w:rsidRPr="00701DC8" w:rsidRDefault="00C84E32" w:rsidP="0011753C">
            <w:pPr>
              <w:pStyle w:val="TableParagraph"/>
              <w:spacing w:before="2" w:line="223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Расширяют знания о мерах безо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пасности личности, общества в </w:t>
            </w:r>
            <w:proofErr w:type="gramStart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криминогенной ситуации</w:t>
            </w:r>
            <w:proofErr w:type="gramEnd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. Решают ситуационные задачи, формули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ру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выводы. Рассматривают законо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д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ательные основы уголовной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ответственности за экстремизм, терро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ризм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49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49"/>
              <w:ind w:left="11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Наркотизм</w:t>
            </w:r>
            <w:proofErr w:type="spellEnd"/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 и безопасность человека</w:t>
            </w:r>
          </w:p>
          <w:p w:rsidR="001A4CD9" w:rsidRPr="00701DC8" w:rsidRDefault="001A4CD9" w:rsidP="0011753C">
            <w:pPr>
              <w:pStyle w:val="TableParagraph"/>
              <w:spacing w:before="41" w:line="212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5" w:line="223" w:lineRule="auto"/>
              <w:ind w:right="341" w:hanging="170"/>
              <w:rPr>
                <w:sz w:val="24"/>
                <w:szCs w:val="24"/>
                <w:lang w:val="ru-RU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наркотизм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как социальное зло, личная, общественная и государственная</w:t>
            </w:r>
            <w:r w:rsidRPr="00701DC8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проблема;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line="212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наркотизм</w:t>
            </w:r>
            <w:proofErr w:type="spellEnd"/>
            <w:proofErr w:type="gram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меры</w:t>
            </w:r>
            <w:proofErr w:type="spellEnd"/>
            <w:r w:rsidRPr="00701DC8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безопасности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A4CD9">
            <w:pPr>
              <w:pStyle w:val="TableParagraph"/>
              <w:spacing w:before="75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A4CD9">
            <w:pPr>
              <w:pStyle w:val="TableParagraph"/>
              <w:tabs>
                <w:tab w:val="left" w:pos="284"/>
              </w:tabs>
              <w:spacing w:line="212" w:lineRule="exact"/>
              <w:ind w:left="283"/>
              <w:rPr>
                <w:sz w:val="24"/>
                <w:szCs w:val="24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наркотики;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наркотизм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; наркомания; токсикомания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59" w:line="225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Раскрывают сущность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наркотизма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701DC8">
              <w:rPr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Систематизируют знания. Анал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изируют масштабы данной общественной и государственной про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блемы. Перечисляют меры безопасности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, выполняют интерактивные зада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ния. Работают с дополнительными источниками информации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Дорожно-транспортная безопасность</w:t>
            </w:r>
          </w:p>
          <w:p w:rsidR="001A4CD9" w:rsidRPr="00701DC8" w:rsidRDefault="001A4CD9" w:rsidP="0011753C">
            <w:pPr>
              <w:pStyle w:val="TableParagraph"/>
              <w:spacing w:before="104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09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культура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безопасности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дорожного</w:t>
            </w:r>
            <w:proofErr w:type="spellEnd"/>
            <w:r w:rsidRPr="00701DC8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движения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 w:line="230" w:lineRule="auto"/>
              <w:ind w:right="76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роль государства в обеспечении безопасности дорожного движения: федеральные целевые пр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граммы;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1" w:line="230" w:lineRule="auto"/>
              <w:ind w:right="15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роль общественных 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рганизаций в повышении безопас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 дорожного</w:t>
            </w:r>
            <w:r w:rsidRPr="00701DC8">
              <w:rPr>
                <w:color w:val="231F20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движения.</w:t>
            </w:r>
          </w:p>
          <w:p w:rsidR="001A4CD9" w:rsidRPr="00701DC8" w:rsidRDefault="001A4CD9" w:rsidP="0011753C">
            <w:pPr>
              <w:pStyle w:val="TableParagraph"/>
              <w:spacing w:before="106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дорожно-транспортное происшествие (ДТП); дорога; участники дорожного д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вижения; Правила дорожного дви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жения (ПДД); Государственная инспекция безопасности дорожного движения (ГИБДД)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7" w:line="230" w:lineRule="auto"/>
              <w:ind w:left="112" w:right="5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Определяют уровень культу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ры безопасности дорожного движения. Анализируют роль государ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ства в обеспечении безопасности д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орожного движения. Устанавлива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 роль общественных орг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аниза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ций в повышении безопасности дорожного движения. Приводят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примеры, готовят учебные проек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ты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59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5" w:line="230" w:lineRule="auto"/>
              <w:ind w:left="113" w:right="1342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Вынужденное автономное существование в природных условиях</w:t>
            </w:r>
          </w:p>
          <w:p w:rsidR="001A4CD9" w:rsidRPr="00701DC8" w:rsidRDefault="001A4CD9" w:rsidP="0011753C">
            <w:pPr>
              <w:pStyle w:val="TableParagraph"/>
              <w:spacing w:before="106" w:line="216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причины и проблемы вынужденной</w:t>
            </w:r>
            <w:r w:rsidRPr="00701DC8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автономии;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before="3" w:line="230" w:lineRule="auto"/>
              <w:ind w:right="65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меры преодоления страха, стр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есса, правила выжи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вания;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0" w:lineRule="auto"/>
              <w:ind w:right="57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необходимые умения по обеспечению автономного существования в природной</w:t>
            </w:r>
            <w:r w:rsidRPr="00701DC8">
              <w:rPr>
                <w:color w:val="231F20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среде;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12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подача</w:t>
            </w:r>
            <w:proofErr w:type="spellEnd"/>
            <w:proofErr w:type="gram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сигналов</w:t>
            </w:r>
            <w:proofErr w:type="spellEnd"/>
            <w:r w:rsidRPr="00701DC8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бедствия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A4CD9">
            <w:pPr>
              <w:pStyle w:val="TableParagraph"/>
              <w:spacing w:before="75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12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выживание; вынужденное автономное существование; факторы выживания; стресс; страх; 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НАЗ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(носимый аварийный запас)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7" w:line="230" w:lineRule="auto"/>
              <w:ind w:left="112" w:right="164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аботают в группах. Характеризу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 правила выживания в условиях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вынужденной автономии. Отраба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тывают необходимые умения. В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ы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рабатывают в себе нравственные качества и убеждения</w:t>
            </w:r>
          </w:p>
        </w:tc>
      </w:tr>
      <w:tr w:rsidR="001A4CD9" w:rsidRPr="00804B2D" w:rsidTr="00F95A6C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72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Раздел 2. Военная безопасность государства (10 ч)</w:t>
            </w:r>
          </w:p>
        </w:tc>
      </w:tr>
      <w:tr w:rsidR="001A4CD9" w:rsidRPr="00804B2D" w:rsidTr="008169F7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75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Глава 4.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Вооруженные Силы Российской Федерации на защите государства от военных угроз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Основные задачи Вооруженных Сил</w:t>
            </w:r>
          </w:p>
          <w:p w:rsidR="001A4CD9" w:rsidRPr="00701DC8" w:rsidRDefault="001A4CD9" w:rsidP="0011753C">
            <w:pPr>
              <w:pStyle w:val="TableParagraph"/>
              <w:spacing w:before="47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история армии: история побед и</w:t>
            </w:r>
            <w:r w:rsidRPr="00701DC8">
              <w:rPr>
                <w:color w:val="231F20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реформ;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" w:line="230" w:lineRule="auto"/>
              <w:ind w:right="128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основные задачи Вооруженных Сил в мирное и военное время;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12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другие войска, воинские формирования и</w:t>
            </w:r>
            <w:r w:rsidRPr="00701DC8">
              <w:rPr>
                <w:color w:val="231F20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органы.</w:t>
            </w:r>
          </w:p>
          <w:p w:rsidR="001A4CD9" w:rsidRPr="00701DC8" w:rsidRDefault="001A4CD9" w:rsidP="0011753C">
            <w:pPr>
              <w:pStyle w:val="TableParagraph"/>
              <w:spacing w:before="47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7" w:line="230" w:lineRule="auto"/>
              <w:ind w:left="112" w:righ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Перечисляют основные задачи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Вооруженных Сил в мирное и во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енное время. Актуализируют ранее полученные знания из истории армии. Приводят примеры.</w:t>
            </w:r>
          </w:p>
          <w:p w:rsidR="001A4CD9" w:rsidRPr="00701DC8" w:rsidRDefault="001A4CD9" w:rsidP="0011753C">
            <w:pPr>
              <w:pStyle w:val="TableParagraph"/>
              <w:spacing w:line="212" w:lineRule="exact"/>
              <w:ind w:left="112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Дискутируют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59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8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Правовые основы воинской обязанности</w:t>
            </w:r>
          </w:p>
          <w:p w:rsidR="001A4CD9" w:rsidRPr="00701DC8" w:rsidRDefault="001A4CD9" w:rsidP="0011753C">
            <w:pPr>
              <w:pStyle w:val="TableParagraph"/>
              <w:spacing w:before="48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правовые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основы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воинской</w:t>
            </w:r>
            <w:proofErr w:type="spellEnd"/>
            <w:r w:rsidRPr="00701DC8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обязанности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2" w:line="230" w:lineRule="auto"/>
              <w:ind w:right="52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воинский учет граж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дан России: назначение и содер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жание;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60" w:line="214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военная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служба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по</w:t>
            </w:r>
            <w:proofErr w:type="spellEnd"/>
            <w:r w:rsidRPr="00701DC8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контракту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14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Военная присяга: социальное и военное</w:t>
            </w:r>
            <w:r w:rsidRPr="00701DC8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назначение.</w:t>
            </w:r>
          </w:p>
          <w:p w:rsidR="001A4CD9" w:rsidRPr="00701DC8" w:rsidRDefault="001A4CD9" w:rsidP="001A4CD9">
            <w:pPr>
              <w:pStyle w:val="TableParagraph"/>
              <w:spacing w:before="47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2" w:line="230" w:lineRule="auto"/>
              <w:ind w:right="52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7" w:line="230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Формулируют правовые осно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вы воинской обязанности. Харак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теризуют особенности военной службы по контракту. Объясняют на значение и содержание воинского учета граждан России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Правовые основы военной службы</w:t>
            </w:r>
          </w:p>
          <w:p w:rsidR="001A4CD9" w:rsidRPr="00701DC8" w:rsidRDefault="001A4CD9" w:rsidP="0011753C">
            <w:pPr>
              <w:pStyle w:val="TableParagraph"/>
              <w:spacing w:before="47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федеральные законы и воинские</w:t>
            </w:r>
            <w:r w:rsidRPr="00701DC8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уставы;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взаимосвязь единоначалия и воинской</w:t>
            </w:r>
            <w:r w:rsidRPr="00701DC8">
              <w:rPr>
                <w:color w:val="231F20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дисциплины;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права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свободы</w:t>
            </w:r>
            <w:proofErr w:type="spellEnd"/>
            <w:r w:rsidRPr="00701DC8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военнослужащих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" w:line="230" w:lineRule="auto"/>
              <w:ind w:right="503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увольнение с военной службы и запас</w:t>
            </w:r>
            <w:r w:rsidRPr="00701DC8">
              <w:rPr>
                <w:color w:val="231F20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Вооруженных Сил.</w:t>
            </w:r>
          </w:p>
          <w:p w:rsidR="001A4CD9" w:rsidRPr="00701DC8" w:rsidRDefault="001A4CD9" w:rsidP="0011753C">
            <w:pPr>
              <w:pStyle w:val="TableParagraph"/>
              <w:spacing w:before="49" w:line="216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0" w:right="26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7" w:line="230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Изучают федеральные законы и в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оинские уставы. Работают с тек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стом. Определяют взаимосвязь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единоначалия и воинской дисци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плины. Анализируют права и сво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боды военнослужащих. Размышля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ют, делают выводы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59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5" w:line="230" w:lineRule="auto"/>
              <w:ind w:left="110" w:right="566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Подготовка граждан к военной службе: обязательная и добровольная</w:t>
            </w:r>
          </w:p>
          <w:p w:rsidR="001A4CD9" w:rsidRPr="00701DC8" w:rsidRDefault="001A4CD9" w:rsidP="0011753C">
            <w:pPr>
              <w:pStyle w:val="TableParagraph"/>
              <w:spacing w:before="49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обязательная подготовка граждан к военной</w:t>
            </w:r>
            <w:r w:rsidRPr="00701DC8">
              <w:rPr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службе;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добровольная подготовка граждан к военной</w:t>
            </w:r>
            <w:r w:rsidRPr="00701DC8">
              <w:rPr>
                <w:color w:val="231F2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службе;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14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военно-учетные</w:t>
            </w:r>
            <w:proofErr w:type="spellEnd"/>
            <w:proofErr w:type="gramEnd"/>
            <w:r w:rsidRPr="00701DC8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специальности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1753C">
            <w:pPr>
              <w:pStyle w:val="TableParagraph"/>
              <w:spacing w:before="48" w:line="216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обязательная подготовка к военной службе; добровольная подготовка к военной с</w:t>
            </w:r>
            <w:r w:rsidR="00E32F9F">
              <w:rPr>
                <w:color w:val="231F20"/>
                <w:w w:val="110"/>
                <w:sz w:val="24"/>
                <w:szCs w:val="24"/>
                <w:lang w:val="ru-RU"/>
              </w:rPr>
              <w:t>лужбе; военно-учетная специаль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67" w:line="230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Анализируют особенности обяза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т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ельной подготовки граждан к во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енной службе.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Определяют особен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ности добровольной подготовки. Характеризуют военно-учетные специальности</w:t>
            </w:r>
          </w:p>
        </w:tc>
      </w:tr>
      <w:tr w:rsidR="001A4CD9" w:rsidRPr="006B6460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73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77" w:line="232" w:lineRule="auto"/>
              <w:ind w:left="110" w:right="831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Требования воинской деятельности к личности военнослужащего</w:t>
            </w:r>
          </w:p>
          <w:p w:rsidR="001A4CD9" w:rsidRPr="00701DC8" w:rsidRDefault="001A4CD9" w:rsidP="0011753C">
            <w:pPr>
              <w:pStyle w:val="TableParagraph"/>
              <w:spacing w:before="164"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11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виды воинской деятельности и воинские</w:t>
            </w:r>
            <w:r w:rsidRPr="00701DC8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обязанности;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2" w:line="232" w:lineRule="auto"/>
              <w:ind w:right="28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морально-психологические требования к</w:t>
            </w:r>
            <w:r w:rsidRPr="00701DC8">
              <w:rPr>
                <w:color w:val="231F20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военнослужа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щим;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13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общие и специальные обязанности</w:t>
            </w:r>
            <w:r w:rsidRPr="00701DC8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военнослужащих.</w:t>
            </w:r>
          </w:p>
          <w:p w:rsidR="001A4CD9" w:rsidRPr="00701DC8" w:rsidRDefault="001A4CD9" w:rsidP="0011753C">
            <w:pPr>
              <w:pStyle w:val="TableParagraph"/>
              <w:spacing w:before="106" w:line="217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2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ба; боевое дежурство; коллекти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визм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179" w:line="232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Формулируют морально-психологические требования к военнослужащим. Перечисляют и анали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зируют вид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ы воинской деятельно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сти и воинской обязанности.</w:t>
            </w:r>
          </w:p>
          <w:p w:rsidR="001A4CD9" w:rsidRPr="00701DC8" w:rsidRDefault="001A4CD9" w:rsidP="0011753C">
            <w:pPr>
              <w:pStyle w:val="TableParagraph"/>
              <w:spacing w:line="211" w:lineRule="exact"/>
              <w:ind w:left="112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Расширяют сведения об 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общих</w:t>
            </w:r>
            <w:proofErr w:type="gramEnd"/>
          </w:p>
          <w:p w:rsidR="001A4CD9" w:rsidRPr="00701DC8" w:rsidRDefault="001A4CD9" w:rsidP="0011753C">
            <w:pPr>
              <w:pStyle w:val="TableParagraph"/>
              <w:spacing w:before="2" w:line="232" w:lineRule="auto"/>
              <w:ind w:left="112" w:right="148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специальных </w:t>
            </w:r>
            <w:proofErr w:type="gramStart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обязанностях</w:t>
            </w:r>
            <w:proofErr w:type="gramEnd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воен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нослужащих</w:t>
            </w:r>
          </w:p>
        </w:tc>
      </w:tr>
      <w:tr w:rsidR="001A4CD9" w:rsidRPr="00804B2D" w:rsidTr="00FF1CA0">
        <w:tc>
          <w:tcPr>
            <w:tcW w:w="14786" w:type="dxa"/>
            <w:gridSpan w:val="3"/>
          </w:tcPr>
          <w:p w:rsidR="001A4CD9" w:rsidRPr="00701DC8" w:rsidRDefault="001A4CD9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t xml:space="preserve">Глава 5.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Особенности военной службы в современной Российской армии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</w:t>
            </w:r>
            <w:r w:rsidRPr="00701DC8">
              <w:rPr>
                <w:i/>
                <w:color w:val="231F20"/>
                <w:spacing w:val="54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17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21" w:line="232" w:lineRule="auto"/>
              <w:ind w:left="113" w:right="1342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Особенности военной службы по призыву и альтернативной гражданской службы</w:t>
            </w:r>
          </w:p>
          <w:p w:rsidR="001A4CD9" w:rsidRPr="00701DC8" w:rsidRDefault="001A4CD9" w:rsidP="0011753C">
            <w:pPr>
              <w:pStyle w:val="TableParagraph"/>
              <w:spacing w:before="174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2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прохождение военной службы по</w:t>
            </w:r>
            <w:r w:rsidRPr="00701DC8">
              <w:rPr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призыву;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4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значение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воинской</w:t>
            </w:r>
            <w:proofErr w:type="spellEnd"/>
            <w:r w:rsidRPr="00701DC8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дисциплины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before="60" w:line="213" w:lineRule="exact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значение принципа единоначалия в</w:t>
            </w:r>
            <w:r w:rsidRPr="00701DC8">
              <w:rPr>
                <w:color w:val="231F20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армии;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13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альтернативная</w:t>
            </w:r>
            <w:proofErr w:type="spellEnd"/>
            <w:proofErr w:type="gram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гражданская</w:t>
            </w:r>
            <w:proofErr w:type="spellEnd"/>
            <w:r w:rsidRPr="00701DC8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служба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A4CD9">
            <w:pPr>
              <w:pStyle w:val="TableParagraph"/>
              <w:spacing w:before="102" w:line="215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4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военная служба по призыву; воинская дисциплина;</w:t>
            </w:r>
            <w:r w:rsidRPr="00701DC8">
              <w:rPr>
                <w:color w:val="231F20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един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началие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; исполнительность; альтернативная гражданская служба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122" w:line="232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значение воинско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й дисциплины. Изучают особенно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сти прохождения военной службы по призыву. Расширяют знания</w:t>
            </w:r>
          </w:p>
          <w:p w:rsidR="001A4CD9" w:rsidRPr="00701DC8" w:rsidRDefault="001A4CD9" w:rsidP="0011753C">
            <w:pPr>
              <w:pStyle w:val="TableParagraph"/>
              <w:spacing w:line="232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 альтернативной гражданской службе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8" w:line="228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Военные гуманитарные миссии России в «горячих точках» мира</w:t>
            </w:r>
          </w:p>
          <w:p w:rsidR="001A4CD9" w:rsidRPr="00701DC8" w:rsidRDefault="001A4CD9" w:rsidP="0011753C">
            <w:pPr>
              <w:pStyle w:val="TableParagraph"/>
              <w:spacing w:before="104" w:line="215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3" w:line="228" w:lineRule="auto"/>
              <w:ind w:right="167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право войны и «горячие точки» в международной пол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тике;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1" w:line="228" w:lineRule="auto"/>
              <w:ind w:right="58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гуманитарная помощь и миротворческие операции России.</w:t>
            </w:r>
          </w:p>
          <w:p w:rsidR="001A4CD9" w:rsidRPr="00701DC8" w:rsidRDefault="001A4CD9" w:rsidP="0011753C">
            <w:pPr>
              <w:pStyle w:val="TableParagraph"/>
              <w:spacing w:before="104" w:line="215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3" w:line="228" w:lineRule="auto"/>
              <w:ind w:left="110" w:right="33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69" w:line="228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Раскрывают сущность миротворческих операций. Определяют особенности международной полити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ки. Рассуждают, делают выводы, работают с дополнительными источниками информации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68" w:line="228" w:lineRule="auto"/>
              <w:ind w:left="113" w:right="599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Военные операции на территории России: борьба с терроризмом</w:t>
            </w:r>
          </w:p>
          <w:p w:rsidR="001A4CD9" w:rsidRPr="00701DC8" w:rsidRDefault="001A4CD9" w:rsidP="0011753C">
            <w:pPr>
              <w:pStyle w:val="TableParagraph"/>
              <w:spacing w:before="104" w:line="215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3" w:line="228" w:lineRule="auto"/>
              <w:ind w:right="66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участие Вооруженных Сил Российской</w:t>
            </w:r>
            <w:r w:rsidRPr="00701DC8">
              <w:rPr>
                <w:color w:val="231F20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Федерации в борьбе с</w:t>
            </w:r>
            <w:r w:rsidRPr="00701DC8">
              <w:rPr>
                <w:color w:val="231F20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терроризмом;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1" w:line="228" w:lineRule="auto"/>
              <w:ind w:right="37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роль руководителя в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обеспечении успеха </w:t>
            </w:r>
            <w:proofErr w:type="spellStart"/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ристической</w:t>
            </w:r>
            <w:proofErr w:type="spellEnd"/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операции;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1" w:line="228" w:lineRule="auto"/>
              <w:ind w:right="72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особый правовой режим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контртеррористической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операции.</w:t>
            </w:r>
          </w:p>
          <w:p w:rsidR="001A4CD9" w:rsidRPr="00701DC8" w:rsidRDefault="001A4CD9" w:rsidP="001A4CD9">
            <w:pPr>
              <w:pStyle w:val="TableParagraph"/>
              <w:spacing w:before="131" w:line="220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1" w:line="228" w:lineRule="auto"/>
              <w:ind w:right="725" w:hanging="170"/>
              <w:rPr>
                <w:sz w:val="24"/>
                <w:szCs w:val="24"/>
                <w:lang w:val="ru-RU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контртеррористическая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операция; группировка сил ко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тртеррористической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операции; бандит;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бандформирова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69" w:line="228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Актуализируют знания об участии Вооруженных Сил Российской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Федерации в борьбе с террориз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мом. Характеризуют понятие</w:t>
            </w:r>
          </w:p>
          <w:p w:rsidR="001A4CD9" w:rsidRPr="00701DC8" w:rsidRDefault="00C84E32" w:rsidP="0011753C">
            <w:pPr>
              <w:pStyle w:val="TableParagraph"/>
              <w:spacing w:before="2" w:line="228" w:lineRule="auto"/>
              <w:ind w:left="112" w:right="99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контртеррористическая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опера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ция». Рассуждают, делают выводы,</w:t>
            </w:r>
            <w:r w:rsidR="001A4CD9" w:rsidRPr="00701DC8">
              <w:rPr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работают с дополнительными ис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точниками информации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16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15"/>
              <w:ind w:left="113" w:right="838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Военные учения Вооруженных Сил Российской Федерации</w:t>
            </w:r>
          </w:p>
          <w:p w:rsidR="001A4CD9" w:rsidRPr="00701DC8" w:rsidRDefault="001A4CD9" w:rsidP="0011753C">
            <w:pPr>
              <w:pStyle w:val="TableParagraph"/>
              <w:spacing w:before="111" w:line="220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18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военные</w:t>
            </w:r>
            <w:proofErr w:type="spellEnd"/>
            <w:r w:rsidRPr="00701DC8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учения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18" w:lineRule="exact"/>
              <w:ind w:hanging="17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военная</w:t>
            </w:r>
            <w:proofErr w:type="spellEnd"/>
            <w:proofErr w:type="gram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стратегия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и</w:t>
            </w:r>
            <w:r w:rsidRPr="00701DC8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тактика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1753C">
            <w:pPr>
              <w:pStyle w:val="TableParagraph"/>
              <w:spacing w:before="112" w:line="220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11753C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116"/>
              <w:ind w:left="112" w:right="9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Расширяют и актуализируют зна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ния о военной стра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тегии и такти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ке. Работают с текстом, делают в</w:t>
            </w:r>
            <w:proofErr w:type="gramStart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воды. Приводят примеры, обобща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ют информацию</w:t>
            </w:r>
          </w:p>
        </w:tc>
      </w:tr>
      <w:tr w:rsidR="001A4CD9" w:rsidRPr="006B6460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116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115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Боевая слава российских воинов</w:t>
            </w:r>
          </w:p>
          <w:p w:rsidR="001A4CD9" w:rsidRPr="00701DC8" w:rsidRDefault="001A4CD9" w:rsidP="0011753C">
            <w:pPr>
              <w:pStyle w:val="TableParagraph"/>
              <w:spacing w:before="112" w:line="220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18" w:lineRule="exact"/>
              <w:ind w:hanging="170"/>
              <w:rPr>
                <w:sz w:val="24"/>
                <w:szCs w:val="24"/>
              </w:rPr>
            </w:pPr>
            <w:r w:rsidRPr="00701DC8">
              <w:rPr>
                <w:color w:val="231F20"/>
                <w:w w:val="110"/>
                <w:sz w:val="24"/>
                <w:szCs w:val="24"/>
              </w:rPr>
              <w:t>«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викториальные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дни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»</w:t>
            </w:r>
            <w:r w:rsidRPr="00701DC8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России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18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Дни воинской славы Российской</w:t>
            </w:r>
            <w:r w:rsidRPr="00701DC8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Федерации;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18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традиции памяти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духовная связь</w:t>
            </w:r>
            <w:r w:rsidRPr="00701DC8">
              <w:rPr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поколений.</w:t>
            </w:r>
          </w:p>
          <w:p w:rsidR="001A4CD9" w:rsidRPr="00701DC8" w:rsidRDefault="001A4CD9" w:rsidP="0011753C">
            <w:pPr>
              <w:pStyle w:val="TableParagraph"/>
              <w:spacing w:before="112" w:line="220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line="218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Дни воинской славы; «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викториальные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дни»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116"/>
              <w:ind w:left="112" w:right="7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Формируют целостное представле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ние о боевой славе российских воинов. Определяют личностную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позицию и национальную идентич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ность. Работают с интерактивн</w:t>
            </w:r>
            <w:proofErr w:type="gramStart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ми объектами</w:t>
            </w:r>
          </w:p>
        </w:tc>
      </w:tr>
      <w:tr w:rsidR="001A4CD9" w:rsidRPr="00804B2D" w:rsidTr="00F57787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100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Раздел 3. Основы медицинских знаний и здорового образа жизни (10 ч)</w:t>
            </w:r>
          </w:p>
        </w:tc>
      </w:tr>
      <w:tr w:rsidR="001A4CD9" w:rsidRPr="00804B2D" w:rsidTr="002D20DF">
        <w:tc>
          <w:tcPr>
            <w:tcW w:w="14786" w:type="dxa"/>
            <w:gridSpan w:val="3"/>
          </w:tcPr>
          <w:p w:rsidR="001A4CD9" w:rsidRPr="00701DC8" w:rsidRDefault="001A4CD9" w:rsidP="0011753C">
            <w:pPr>
              <w:pStyle w:val="TableParagraph"/>
              <w:spacing w:before="75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t xml:space="preserve">Глава 6.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Основы здорового образа жизни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1A4CD9" w:rsidRPr="00701DC8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8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26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/>
              <w:ind w:left="112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Демографическая ситуация в России</w:t>
            </w:r>
          </w:p>
          <w:p w:rsidR="001A4CD9" w:rsidRPr="00701DC8" w:rsidRDefault="001A4CD9" w:rsidP="0011753C">
            <w:pPr>
              <w:pStyle w:val="TableParagraph"/>
              <w:spacing w:before="45" w:line="213" w:lineRule="exact"/>
              <w:ind w:left="112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5" w:line="223" w:lineRule="auto"/>
              <w:ind w:right="30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демография и здоровье россиян: причины, проблемы, решения;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 w:line="230" w:lineRule="auto"/>
              <w:ind w:right="181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медицинское обеспечение населения России и культура здоровья.</w:t>
            </w:r>
          </w:p>
          <w:p w:rsidR="001A4CD9" w:rsidRPr="00701DC8" w:rsidRDefault="001A4CD9" w:rsidP="0011753C">
            <w:pPr>
              <w:pStyle w:val="TableParagraph"/>
              <w:spacing w:before="49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демография; депрессия;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транквилизаторы; астения (асте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нический синдром)</w:t>
            </w:r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2" w:line="223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Анализируют демографическую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ситуацию в России. Работают</w:t>
            </w:r>
          </w:p>
          <w:p w:rsidR="001A4CD9" w:rsidRPr="00701DC8" w:rsidRDefault="001A4CD9" w:rsidP="0011753C">
            <w:pPr>
              <w:pStyle w:val="TableParagraph"/>
              <w:spacing w:line="228" w:lineRule="auto"/>
              <w:ind w:left="112" w:right="23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 дополнительными источниками информации. Характеризуют медицинское обе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спечение здоро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вья населения.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Выявляют пробле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мы,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находят пути решения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9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Культура здорового образа жизни</w:t>
            </w:r>
          </w:p>
          <w:p w:rsidR="001A4CD9" w:rsidRPr="00701DC8" w:rsidRDefault="001A4CD9" w:rsidP="0011753C">
            <w:pPr>
              <w:pStyle w:val="TableParagraph"/>
              <w:spacing w:before="104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компоненты культуры здорового образа</w:t>
            </w:r>
            <w:r w:rsidRPr="00701DC8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жизни;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рациональная организация режима труда и</w:t>
            </w:r>
            <w:r w:rsidRPr="00701DC8">
              <w:rPr>
                <w:color w:val="231F20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отдыха;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spacing w:before="3" w:line="230" w:lineRule="auto"/>
              <w:ind w:right="41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принципы рациональности режима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дня и биологиче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ские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ритмы.</w:t>
            </w:r>
          </w:p>
          <w:p w:rsidR="001A4CD9" w:rsidRPr="00701DC8" w:rsidRDefault="001A4CD9" w:rsidP="0011753C">
            <w:pPr>
              <w:pStyle w:val="TableParagraph"/>
              <w:spacing w:before="49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>Ключевые понятия</w:t>
            </w:r>
            <w:r w:rsidRPr="00701DC8">
              <w:rPr>
                <w:i/>
                <w:color w:val="231F20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i/>
                <w:color w:val="231F20"/>
                <w:w w:val="95"/>
                <w:sz w:val="24"/>
                <w:szCs w:val="24"/>
                <w:lang w:val="ru-RU"/>
              </w:rPr>
              <w:t>темы</w:t>
            </w:r>
            <w:r w:rsidRPr="00701DC8">
              <w:rPr>
                <w:color w:val="231F20"/>
                <w:w w:val="95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11753C">
            <w:pPr>
              <w:pStyle w:val="TableParagraph"/>
              <w:spacing w:before="2" w:line="230" w:lineRule="auto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4929" w:type="dxa"/>
          </w:tcPr>
          <w:p w:rsidR="001A4CD9" w:rsidRPr="00701DC8" w:rsidRDefault="00C84E32" w:rsidP="0011753C">
            <w:pPr>
              <w:pStyle w:val="TableParagraph"/>
              <w:spacing w:before="67" w:line="230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Определяют и анализируют компо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ненты культуры здорового образа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жизни. Характеризуют рациональ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ную организацию режима труда и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отдыха. Воспитывают ответствен</w:t>
            </w:r>
            <w:r w:rsidR="001A4CD9"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ное отношение к собственному здоровью</w:t>
            </w:r>
          </w:p>
        </w:tc>
      </w:tr>
      <w:tr w:rsidR="001A4CD9" w:rsidRPr="00804B2D" w:rsidTr="001A4CD9">
        <w:tc>
          <w:tcPr>
            <w:tcW w:w="959" w:type="dxa"/>
          </w:tcPr>
          <w:p w:rsidR="001A4CD9" w:rsidRPr="00701DC8" w:rsidRDefault="001A4CD9" w:rsidP="0011753C">
            <w:pPr>
              <w:pStyle w:val="TableParagraph"/>
              <w:spacing w:before="60"/>
              <w:ind w:left="191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1A4CD9" w:rsidRPr="00701DC8" w:rsidRDefault="001A4CD9" w:rsidP="0011753C">
            <w:pPr>
              <w:pStyle w:val="TableParagraph"/>
              <w:spacing w:before="58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Культура питания</w:t>
            </w:r>
          </w:p>
          <w:p w:rsidR="001A4CD9" w:rsidRPr="00701DC8" w:rsidRDefault="001A4CD9" w:rsidP="0011753C">
            <w:pPr>
              <w:pStyle w:val="TableParagraph"/>
              <w:spacing w:before="48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что означает понятие «культура</w:t>
            </w:r>
            <w:r w:rsidRPr="00701DC8">
              <w:rPr>
                <w:color w:val="231F20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питания»;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line="214" w:lineRule="exact"/>
              <w:ind w:hanging="170"/>
              <w:rPr>
                <w:sz w:val="24"/>
                <w:szCs w:val="24"/>
              </w:rPr>
            </w:pP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главное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правило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рационального</w:t>
            </w:r>
            <w:proofErr w:type="spellEnd"/>
            <w:r w:rsidRPr="00701DC8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питания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;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701DC8">
              <w:rPr>
                <w:color w:val="231F20"/>
                <w:w w:val="110"/>
                <w:sz w:val="24"/>
                <w:szCs w:val="24"/>
              </w:rPr>
              <w:t>основные</w:t>
            </w:r>
            <w:proofErr w:type="spellEnd"/>
            <w:proofErr w:type="gram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принципы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рационального</w:t>
            </w:r>
            <w:proofErr w:type="spellEnd"/>
            <w:r w:rsidRPr="00701DC8"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</w:rPr>
              <w:t>питания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</w:rPr>
              <w:t>.</w:t>
            </w:r>
          </w:p>
          <w:p w:rsidR="001A4CD9" w:rsidRPr="00701DC8" w:rsidRDefault="001A4CD9" w:rsidP="001A4CD9">
            <w:pPr>
              <w:pStyle w:val="TableParagraph"/>
              <w:spacing w:before="45" w:line="213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Ключевые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понятия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темы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1A4CD9" w:rsidRPr="00701DC8" w:rsidRDefault="001A4CD9" w:rsidP="00701DC8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line="214" w:lineRule="exact"/>
              <w:ind w:hanging="170"/>
              <w:rPr>
                <w:sz w:val="24"/>
                <w:szCs w:val="24"/>
                <w:lang w:val="ru-RU"/>
              </w:rPr>
            </w:pP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рациональное питание; к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ультура питания; главное прави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ло рационального питания; здоровое питание; основные принципы рационально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го питания; умеренность в пита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нии; сбалансированност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ь питания; четырехразовое пита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ние; полноценное питание; качество п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родуктов; диетоло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гия</w:t>
            </w:r>
            <w:proofErr w:type="gramEnd"/>
          </w:p>
        </w:tc>
        <w:tc>
          <w:tcPr>
            <w:tcW w:w="4929" w:type="dxa"/>
          </w:tcPr>
          <w:p w:rsidR="001A4CD9" w:rsidRPr="00701DC8" w:rsidRDefault="001A4CD9" w:rsidP="0011753C">
            <w:pPr>
              <w:pStyle w:val="TableParagraph"/>
              <w:spacing w:before="79" w:line="237" w:lineRule="auto"/>
              <w:ind w:left="112" w:right="171"/>
              <w:jc w:val="both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Формулируют</w:t>
            </w:r>
            <w:r w:rsidRPr="00701DC8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701DC8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</w:t>
            </w:r>
            <w:r w:rsidRPr="00701DC8"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>ос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новные принципы рационального питания.</w:t>
            </w:r>
            <w:r w:rsidRPr="00701DC8">
              <w:rPr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Формируют</w:t>
            </w:r>
            <w:r w:rsidRPr="00701DC8">
              <w:rPr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культуру</w:t>
            </w:r>
            <w:r w:rsidRPr="00701DC8">
              <w:rPr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здорового питания. Делают</w:t>
            </w:r>
            <w:r w:rsidRPr="00701DC8">
              <w:rPr>
                <w:color w:val="231F20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выводы,</w:t>
            </w:r>
            <w:r w:rsidR="00C84E32"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выявляют причинно-следственные связи</w:t>
            </w:r>
          </w:p>
        </w:tc>
      </w:tr>
      <w:tr w:rsidR="00C84E32" w:rsidRPr="00804B2D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72" w:line="223" w:lineRule="auto"/>
              <w:ind w:left="110" w:right="337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Культура здорового образа жизни и репродуктивное здоровье</w:t>
            </w:r>
          </w:p>
          <w:p w:rsidR="00C84E32" w:rsidRPr="00701DC8" w:rsidRDefault="00C84E32" w:rsidP="0011753C">
            <w:pPr>
              <w:pStyle w:val="TableParagraph"/>
              <w:spacing w:before="48" w:line="213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before="5" w:line="223" w:lineRule="auto"/>
              <w:ind w:right="68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подходы к пониманию сущности</w:t>
            </w:r>
            <w:r w:rsidRPr="00701DC8">
              <w:rPr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репродуктивного здоровья;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before="2" w:line="223" w:lineRule="auto"/>
              <w:ind w:right="834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биологическое и социальное взросление юноши и</w:t>
            </w:r>
            <w:r w:rsidRPr="00701DC8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девушки;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4"/>
              </w:numPr>
              <w:tabs>
                <w:tab w:val="left" w:pos="281"/>
              </w:tabs>
              <w:spacing w:before="1" w:line="223" w:lineRule="auto"/>
              <w:ind w:right="444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социальная обусловленность культуры в</w:t>
            </w:r>
            <w:r w:rsidRPr="00701DC8">
              <w:rPr>
                <w:color w:val="231F20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отношениях представителей противоположных</w:t>
            </w:r>
            <w:r w:rsidRPr="00701DC8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полов.</w:t>
            </w:r>
          </w:p>
          <w:p w:rsidR="00C84E32" w:rsidRPr="00701DC8" w:rsidRDefault="00C84E32" w:rsidP="0011753C">
            <w:pPr>
              <w:pStyle w:val="TableParagraph"/>
              <w:spacing w:before="49" w:line="213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11753C">
            <w:pPr>
              <w:pStyle w:val="TableParagraph"/>
              <w:spacing w:before="5" w:line="223" w:lineRule="auto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4929" w:type="dxa"/>
          </w:tcPr>
          <w:p w:rsidR="00C84E32" w:rsidRPr="00701DC8" w:rsidRDefault="00C84E32" w:rsidP="0011753C">
            <w:pPr>
              <w:pStyle w:val="TableParagraph"/>
              <w:spacing w:before="73" w:line="223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Работают с интерактивными объектами и решают ситуационные задачи</w:t>
            </w:r>
          </w:p>
        </w:tc>
      </w:tr>
      <w:tr w:rsidR="00C84E32" w:rsidRPr="00701DC8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60"/>
              <w:ind w:left="191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59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Вредные привычки. Культура движения</w:t>
            </w:r>
          </w:p>
          <w:p w:rsidR="00C84E32" w:rsidRPr="00701DC8" w:rsidRDefault="00C84E32" w:rsidP="0011753C">
            <w:pPr>
              <w:pStyle w:val="TableParagraph"/>
              <w:spacing w:before="46" w:line="213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причины и последствия вредных</w:t>
            </w:r>
            <w:r w:rsidRPr="00701DC8">
              <w:rPr>
                <w:color w:val="231F20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привычек;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63" w:line="235" w:lineRule="auto"/>
              <w:ind w:right="36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 xml:space="preserve">двигательная активность и физическая культура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 xml:space="preserve">—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полезные</w:t>
            </w:r>
            <w:r w:rsidRPr="00701DC8">
              <w:rPr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05"/>
                <w:sz w:val="24"/>
                <w:szCs w:val="24"/>
                <w:lang w:val="ru-RU"/>
              </w:rPr>
              <w:t>привычки;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5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как связаны культура движения и</w:t>
            </w:r>
            <w:r w:rsidRPr="00701DC8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здоровье.</w:t>
            </w:r>
          </w:p>
          <w:p w:rsidR="00C84E32" w:rsidRPr="00701DC8" w:rsidRDefault="00C84E32" w:rsidP="00C84E32">
            <w:pPr>
              <w:pStyle w:val="TableParagraph"/>
              <w:spacing w:before="52" w:line="218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10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привычка; вредная привычка; полезная привычка;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кинезофилия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; культура движения; физическая культура; спорт</w:t>
            </w:r>
          </w:p>
        </w:tc>
        <w:tc>
          <w:tcPr>
            <w:tcW w:w="4929" w:type="dxa"/>
          </w:tcPr>
          <w:p w:rsidR="00C84E32" w:rsidRPr="00701DC8" w:rsidRDefault="00C84E32" w:rsidP="00C84E32">
            <w:pPr>
              <w:pStyle w:val="TableParagraph"/>
              <w:spacing w:before="63" w:line="235" w:lineRule="auto"/>
              <w:ind w:left="112" w:right="23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Формируют целостное представление о вредных привычках. Характеризуют влияние двигательной активности на здоровье человека. Интерпретируют   информацию из дополнительных</w:t>
            </w:r>
            <w:r w:rsidRPr="00701DC8">
              <w:rPr>
                <w:color w:val="231F20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источников.</w:t>
            </w:r>
          </w:p>
          <w:p w:rsidR="00C84E32" w:rsidRPr="00701DC8" w:rsidRDefault="00C84E32" w:rsidP="00C84E32">
            <w:pPr>
              <w:pStyle w:val="TableParagraph"/>
              <w:spacing w:before="72" w:line="223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Анализируют, сравнивают, делают выводы</w:t>
            </w:r>
          </w:p>
        </w:tc>
      </w:tr>
      <w:tr w:rsidR="00C84E32" w:rsidRPr="00804B2D" w:rsidTr="00974E70">
        <w:tc>
          <w:tcPr>
            <w:tcW w:w="14786" w:type="dxa"/>
            <w:gridSpan w:val="3"/>
          </w:tcPr>
          <w:p w:rsidR="00C84E32" w:rsidRPr="00701DC8" w:rsidRDefault="00C84E32" w:rsidP="00837A4D">
            <w:pPr>
              <w:tabs>
                <w:tab w:val="left" w:pos="12045"/>
              </w:tabs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sz w:val="24"/>
                <w:szCs w:val="24"/>
                <w:lang w:val="ru-RU"/>
              </w:rPr>
              <w:lastRenderedPageBreak/>
              <w:t xml:space="preserve">Глава 7. 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 xml:space="preserve">Первая помощь при неотложных состояниях 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(</w:t>
            </w: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5 ч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)</w:t>
            </w:r>
          </w:p>
        </w:tc>
      </w:tr>
      <w:tr w:rsidR="00C84E32" w:rsidRPr="00701DC8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60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58"/>
              <w:ind w:left="110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05"/>
                <w:sz w:val="24"/>
                <w:szCs w:val="24"/>
                <w:lang w:val="ru-RU"/>
              </w:rPr>
              <w:t>Медико-психологическая помощь</w:t>
            </w:r>
          </w:p>
          <w:p w:rsidR="00C84E32" w:rsidRPr="00701DC8" w:rsidRDefault="00C84E32" w:rsidP="0011753C">
            <w:pPr>
              <w:pStyle w:val="TableParagraph"/>
              <w:spacing w:before="108" w:line="218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before="1" w:line="235" w:lineRule="auto"/>
              <w:ind w:right="155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права и обязанности очевидцев происшествия по оказанию первой</w:t>
            </w:r>
            <w:r w:rsidRPr="00701DC8">
              <w:rPr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помощи;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line="235" w:lineRule="auto"/>
              <w:ind w:right="388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психотравмирующие ситуации и первая</w:t>
            </w:r>
            <w:r w:rsidRPr="00701DC8">
              <w:rPr>
                <w:color w:val="231F20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психологическая</w:t>
            </w:r>
            <w:r w:rsidRPr="00701DC8">
              <w:rPr>
                <w:color w:val="231F20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помощь;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line="235" w:lineRule="auto"/>
              <w:ind w:right="10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медицина катастроф и службы экстренной медицинской помощи.</w:t>
            </w:r>
          </w:p>
          <w:p w:rsidR="00C84E32" w:rsidRPr="00701DC8" w:rsidRDefault="00C84E32" w:rsidP="0011753C">
            <w:pPr>
              <w:pStyle w:val="TableParagraph"/>
              <w:spacing w:before="52" w:line="218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11753C">
            <w:pPr>
              <w:pStyle w:val="TableParagraph"/>
              <w:spacing w:line="235" w:lineRule="auto"/>
              <w:ind w:left="110" w:right="221"/>
              <w:rPr>
                <w:sz w:val="24"/>
                <w:szCs w:val="24"/>
                <w:lang w:val="ru-RU"/>
              </w:rPr>
            </w:pP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  <w:proofErr w:type="gramEnd"/>
          </w:p>
        </w:tc>
        <w:tc>
          <w:tcPr>
            <w:tcW w:w="4929" w:type="dxa"/>
          </w:tcPr>
          <w:p w:rsidR="00C84E32" w:rsidRPr="00701DC8" w:rsidRDefault="00C84E32" w:rsidP="0011753C">
            <w:pPr>
              <w:pStyle w:val="TableParagraph"/>
              <w:spacing w:before="63" w:line="235" w:lineRule="auto"/>
              <w:ind w:left="112" w:right="126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</w:t>
            </w:r>
          </w:p>
        </w:tc>
      </w:tr>
      <w:tr w:rsidR="00C84E32" w:rsidRPr="00804B2D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59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58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ранениях</w:t>
            </w:r>
          </w:p>
          <w:p w:rsidR="00C84E32" w:rsidRPr="00701DC8" w:rsidRDefault="00C84E32" w:rsidP="0011753C">
            <w:pPr>
              <w:pStyle w:val="TableParagraph"/>
              <w:spacing w:before="51" w:line="218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Вопросы для обсуждения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14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виды ран, их причины и</w:t>
            </w:r>
            <w:r w:rsidRPr="00701DC8">
              <w:rPr>
                <w:color w:val="231F20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особенности;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2" w:line="235" w:lineRule="auto"/>
              <w:ind w:right="412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осложнения при ранениях: столбняк, сепсис, газовая гангрена;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88" w:line="225" w:lineRule="auto"/>
              <w:ind w:right="201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ранениях: обработка ран и наложение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повязок.</w:t>
            </w:r>
          </w:p>
          <w:p w:rsidR="00C84E32" w:rsidRPr="00701DC8" w:rsidRDefault="00C84E32" w:rsidP="00C84E32">
            <w:pPr>
              <w:pStyle w:val="TableParagraph"/>
              <w:spacing w:before="46" w:line="214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2" w:line="235" w:lineRule="auto"/>
              <w:ind w:right="412" w:hanging="170"/>
              <w:rPr>
                <w:sz w:val="24"/>
                <w:szCs w:val="24"/>
                <w:lang w:val="ru-RU"/>
              </w:rPr>
            </w:pP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поверхностное ранение; глубокое ранение; раны: колотая, резаная, рубленая, ушибленная, укушенная,</w:t>
            </w:r>
            <w:r w:rsidRPr="00701DC8">
              <w:rPr>
                <w:color w:val="231F20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огнестрельная; сепсис; столбняк; газовая гангрена;</w:t>
            </w:r>
            <w:r w:rsidRPr="00701DC8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повязка</w:t>
            </w:r>
            <w:proofErr w:type="gramEnd"/>
          </w:p>
        </w:tc>
        <w:tc>
          <w:tcPr>
            <w:tcW w:w="4929" w:type="dxa"/>
          </w:tcPr>
          <w:p w:rsidR="00C84E32" w:rsidRPr="00701DC8" w:rsidRDefault="00C84E32" w:rsidP="0011753C">
            <w:pPr>
              <w:pStyle w:val="TableParagraph"/>
              <w:spacing w:before="63" w:line="235" w:lineRule="auto"/>
              <w:ind w:left="112" w:right="53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Расширяют и совершенствуют знания по данной теме. Практически отрабатывают порядок оказания первой помощи при ранениях</w:t>
            </w:r>
          </w:p>
        </w:tc>
      </w:tr>
      <w:tr w:rsidR="00C84E32" w:rsidRPr="00804B2D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77"/>
              <w:ind w:left="189" w:right="180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86" w:line="225" w:lineRule="auto"/>
              <w:ind w:left="110" w:right="1014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поражении радиацией, отравляющими веществами, при химических</w:t>
            </w:r>
            <w:r w:rsidRPr="00701DC8">
              <w:rPr>
                <w:b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и термических ожогах, обморожении</w:t>
            </w:r>
          </w:p>
          <w:p w:rsidR="00C84E32" w:rsidRPr="00701DC8" w:rsidRDefault="00C84E32" w:rsidP="0011753C">
            <w:pPr>
              <w:pStyle w:val="TableParagraph"/>
              <w:spacing w:before="47" w:line="214" w:lineRule="exact"/>
              <w:ind w:left="110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line="206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последствия радиации, взрывов, отравляющих</w:t>
            </w:r>
            <w:r w:rsidRPr="00701DC8">
              <w:rPr>
                <w:color w:val="231F20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веществ;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before="5" w:line="225" w:lineRule="auto"/>
              <w:ind w:right="399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первая помощь при комбинированных травмах,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электротравмах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line="209" w:lineRule="exact"/>
              <w:ind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первая помощь при ожогах: термических,</w:t>
            </w:r>
            <w:r w:rsidRPr="00701DC8">
              <w:rPr>
                <w:color w:val="231F20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химических.</w:t>
            </w:r>
          </w:p>
          <w:p w:rsidR="00C84E32" w:rsidRPr="00701DC8" w:rsidRDefault="00C84E32" w:rsidP="0011753C">
            <w:pPr>
              <w:pStyle w:val="TableParagraph"/>
              <w:spacing w:before="43" w:line="214" w:lineRule="exact"/>
              <w:ind w:left="110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11753C">
            <w:pPr>
              <w:pStyle w:val="TableParagraph"/>
              <w:spacing w:before="4" w:line="225" w:lineRule="auto"/>
              <w:ind w:left="110" w:right="257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комбинированная травма; ожог; ожоговый шок; отравление; яд; обморожение</w:t>
            </w:r>
          </w:p>
        </w:tc>
        <w:tc>
          <w:tcPr>
            <w:tcW w:w="4929" w:type="dxa"/>
          </w:tcPr>
          <w:p w:rsidR="00C84E32" w:rsidRPr="00701DC8" w:rsidRDefault="00C84E32" w:rsidP="0011753C">
            <w:pPr>
              <w:pStyle w:val="TableParagraph"/>
              <w:spacing w:before="124" w:line="230" w:lineRule="auto"/>
              <w:ind w:left="112" w:right="105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Актуализируют и расширяют знания по данной теме. Практически отрабатывают порядок оказания первой помощи при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электротравмах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, ожогах, обморожении</w:t>
            </w:r>
          </w:p>
        </w:tc>
      </w:tr>
      <w:tr w:rsidR="00C84E32" w:rsidRPr="00804B2D" w:rsidTr="001A4CD9">
        <w:tc>
          <w:tcPr>
            <w:tcW w:w="959" w:type="dxa"/>
          </w:tcPr>
          <w:p w:rsidR="00C84E32" w:rsidRPr="00701DC8" w:rsidRDefault="00C84E32" w:rsidP="0011753C">
            <w:pPr>
              <w:pStyle w:val="TableParagraph"/>
              <w:spacing w:before="77"/>
              <w:ind w:left="189" w:right="182"/>
              <w:jc w:val="center"/>
              <w:rPr>
                <w:sz w:val="24"/>
                <w:szCs w:val="24"/>
              </w:rPr>
            </w:pPr>
            <w:r w:rsidRPr="00701DC8">
              <w:rPr>
                <w:color w:val="231F20"/>
                <w:w w:val="105"/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C84E32" w:rsidRPr="00701DC8" w:rsidRDefault="00C84E32" w:rsidP="0011753C">
            <w:pPr>
              <w:pStyle w:val="TableParagraph"/>
              <w:spacing w:before="86" w:line="225" w:lineRule="auto"/>
              <w:ind w:left="113"/>
              <w:rPr>
                <w:b/>
                <w:sz w:val="24"/>
                <w:szCs w:val="24"/>
                <w:lang w:val="ru-RU"/>
              </w:rPr>
            </w:pPr>
            <w:r w:rsidRPr="00701DC8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Первая помощь при дорожно-транспортном происшествии</w:t>
            </w:r>
          </w:p>
          <w:p w:rsidR="00C84E32" w:rsidRPr="00701DC8" w:rsidRDefault="00C84E32" w:rsidP="0011753C">
            <w:pPr>
              <w:pStyle w:val="TableParagraph"/>
              <w:spacing w:before="46" w:line="214" w:lineRule="exact"/>
              <w:ind w:left="113"/>
              <w:rPr>
                <w:sz w:val="24"/>
                <w:szCs w:val="24"/>
              </w:rPr>
            </w:pP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lastRenderedPageBreak/>
              <w:t>Вопросы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для</w:t>
            </w:r>
            <w:proofErr w:type="spellEnd"/>
            <w:r w:rsidRPr="00701DC8">
              <w:rPr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01DC8">
              <w:rPr>
                <w:i/>
                <w:color w:val="231F20"/>
                <w:sz w:val="24"/>
                <w:szCs w:val="24"/>
              </w:rPr>
              <w:t>обсуждения</w:t>
            </w:r>
            <w:proofErr w:type="spellEnd"/>
            <w:r w:rsidRPr="00701DC8">
              <w:rPr>
                <w:color w:val="231F20"/>
                <w:sz w:val="24"/>
                <w:szCs w:val="24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4" w:line="225" w:lineRule="auto"/>
              <w:ind w:right="20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правовые основы оказания первой помощи при дорожно-транспортном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происшествии;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67" w:line="230" w:lineRule="auto"/>
              <w:ind w:right="354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юридическая ответственность и безопасность очевидцев дорожно-транспортного</w:t>
            </w:r>
            <w:r w:rsidRPr="00701DC8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происшествия;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line="230" w:lineRule="auto"/>
              <w:ind w:right="207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обязанности водителя при дорожно-транспортном происшествии и правило «золотого часа» при оказании первой</w:t>
            </w:r>
            <w:r w:rsidRPr="00701DC8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помощи.</w:t>
            </w:r>
          </w:p>
          <w:p w:rsidR="00C84E32" w:rsidRPr="00701DC8" w:rsidRDefault="00C84E32" w:rsidP="00C84E32">
            <w:pPr>
              <w:pStyle w:val="TableParagraph"/>
              <w:spacing w:before="106" w:line="216" w:lineRule="exact"/>
              <w:ind w:left="113"/>
              <w:rPr>
                <w:sz w:val="24"/>
                <w:szCs w:val="24"/>
                <w:lang w:val="ru-RU"/>
              </w:rPr>
            </w:pPr>
            <w:r w:rsidRPr="00701DC8">
              <w:rPr>
                <w:i/>
                <w:color w:val="231F20"/>
                <w:sz w:val="24"/>
                <w:szCs w:val="24"/>
                <w:lang w:val="ru-RU"/>
              </w:rPr>
              <w:t>Ключевые понятия темы</w:t>
            </w:r>
            <w:r w:rsidRPr="00701DC8">
              <w:rPr>
                <w:color w:val="231F20"/>
                <w:sz w:val="24"/>
                <w:szCs w:val="24"/>
                <w:lang w:val="ru-RU"/>
              </w:rPr>
              <w:t>:</w:t>
            </w:r>
          </w:p>
          <w:p w:rsidR="00C84E32" w:rsidRPr="00701DC8" w:rsidRDefault="00C84E32" w:rsidP="00701DC8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4" w:line="225" w:lineRule="auto"/>
              <w:ind w:right="206" w:hanging="170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участники дорожного движения; клиническая смерть; </w:t>
            </w:r>
            <w:proofErr w:type="spell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би</w:t>
            </w:r>
            <w:proofErr w:type="gramStart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t xml:space="preserve"> логическая смерть; сердечно-легочная реанимация</w:t>
            </w:r>
          </w:p>
        </w:tc>
        <w:tc>
          <w:tcPr>
            <w:tcW w:w="4929" w:type="dxa"/>
          </w:tcPr>
          <w:p w:rsidR="00C84E32" w:rsidRPr="00701DC8" w:rsidRDefault="00C84E32" w:rsidP="0011753C">
            <w:pPr>
              <w:pStyle w:val="TableParagraph"/>
              <w:spacing w:before="124" w:line="230" w:lineRule="auto"/>
              <w:ind w:left="112" w:right="234"/>
              <w:rPr>
                <w:sz w:val="24"/>
                <w:szCs w:val="24"/>
                <w:lang w:val="ru-RU"/>
              </w:rPr>
            </w:pP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 xml:space="preserve">Характеризуют правовые основы </w:t>
            </w:r>
            <w:r w:rsidRPr="00701DC8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оказания первой помощи при дорожно-транспортном происшествии. Формируют умение находить компромиссное решение в сложной ситуации. Решают ситуационные задачи, выполняют интерактивные задания</w:t>
            </w:r>
          </w:p>
        </w:tc>
      </w:tr>
    </w:tbl>
    <w:p w:rsidR="000D2E29" w:rsidRDefault="000D2E29" w:rsidP="00837A4D">
      <w:pPr>
        <w:tabs>
          <w:tab w:val="left" w:pos="12045"/>
        </w:tabs>
        <w:rPr>
          <w:b/>
          <w:sz w:val="24"/>
          <w:szCs w:val="24"/>
          <w:lang w:val="ru-RU"/>
        </w:rPr>
      </w:pPr>
    </w:p>
    <w:sectPr w:rsidR="000D2E29" w:rsidSect="00196E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E64"/>
    <w:multiLevelType w:val="hybridMultilevel"/>
    <w:tmpl w:val="90ACAD0C"/>
    <w:lvl w:ilvl="0" w:tplc="18FE2D8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C8212D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99C111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5D6FD9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960B9A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C1A3CF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8D8576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7C4029D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634676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">
    <w:nsid w:val="01694D75"/>
    <w:multiLevelType w:val="hybridMultilevel"/>
    <w:tmpl w:val="77940DC8"/>
    <w:lvl w:ilvl="0" w:tplc="32DC98A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AB6F27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32A425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9ACE92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02A1A4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1585E6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C78307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F98070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BE8EC7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">
    <w:nsid w:val="01EE246B"/>
    <w:multiLevelType w:val="hybridMultilevel"/>
    <w:tmpl w:val="58447F3C"/>
    <w:lvl w:ilvl="0" w:tplc="A000B4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CE4439"/>
    <w:multiLevelType w:val="hybridMultilevel"/>
    <w:tmpl w:val="F0DCB3FA"/>
    <w:lvl w:ilvl="0" w:tplc="F758733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F00E2C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4ACAF7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B54B39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B520C8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EBED1F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D6E3D6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F8100E1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730E461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">
    <w:nsid w:val="03EA580B"/>
    <w:multiLevelType w:val="hybridMultilevel"/>
    <w:tmpl w:val="D45208B6"/>
    <w:lvl w:ilvl="0" w:tplc="727A238C">
      <w:numFmt w:val="bullet"/>
      <w:lvlText w:val="•"/>
      <w:lvlJc w:val="left"/>
      <w:pPr>
        <w:ind w:left="277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55477F4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2A0ED18E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F328EA4A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96E43518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3EEA1DBE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68028746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31D07AE6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381E4CB4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5">
    <w:nsid w:val="03EB0F61"/>
    <w:multiLevelType w:val="hybridMultilevel"/>
    <w:tmpl w:val="5082EF96"/>
    <w:lvl w:ilvl="0" w:tplc="F2CAD806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CC2D18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A086AD16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BA56074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69AF65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3482C23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83F013B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AAF03DB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D8C8ECB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6">
    <w:nsid w:val="03F214ED"/>
    <w:multiLevelType w:val="hybridMultilevel"/>
    <w:tmpl w:val="07C8FEDC"/>
    <w:lvl w:ilvl="0" w:tplc="DEB2FE7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BDCFDF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2B0770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E84D74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2F687A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39429F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746244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8D0937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EEC7AE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">
    <w:nsid w:val="04D21AA6"/>
    <w:multiLevelType w:val="hybridMultilevel"/>
    <w:tmpl w:val="21228980"/>
    <w:lvl w:ilvl="0" w:tplc="5744437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79EF72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B105B06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AA85D6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29A36A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12328FD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87100932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303E1F0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27E4ABA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">
    <w:nsid w:val="05926BDC"/>
    <w:multiLevelType w:val="hybridMultilevel"/>
    <w:tmpl w:val="4274DADE"/>
    <w:lvl w:ilvl="0" w:tplc="EF088A34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6D8F6EC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60C2826C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D200086C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678AA600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E7A65EF4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4CB8A8EC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FA483076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899EE22E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9">
    <w:nsid w:val="0731197D"/>
    <w:multiLevelType w:val="hybridMultilevel"/>
    <w:tmpl w:val="0BF28C70"/>
    <w:lvl w:ilvl="0" w:tplc="1214E926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A88CB38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D5FCBD76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F196B900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C4E4D9B4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60AAEE08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2808434A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DE2E16D0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7B98F75E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10">
    <w:nsid w:val="09716FCE"/>
    <w:multiLevelType w:val="hybridMultilevel"/>
    <w:tmpl w:val="06A89B28"/>
    <w:lvl w:ilvl="0" w:tplc="C23E5AB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AEAFD7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B488E8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002096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3E4DD4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BE0BCE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770610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268242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653E6C5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1">
    <w:nsid w:val="0C222BB0"/>
    <w:multiLevelType w:val="hybridMultilevel"/>
    <w:tmpl w:val="83862FBE"/>
    <w:lvl w:ilvl="0" w:tplc="10BC800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798963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4562EB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E4C8A8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51049F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B534203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68EE5D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1DCF57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986D92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2">
    <w:nsid w:val="0D344044"/>
    <w:multiLevelType w:val="hybridMultilevel"/>
    <w:tmpl w:val="64045764"/>
    <w:lvl w:ilvl="0" w:tplc="FF42312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6727B3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B9A205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312E50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8DC71E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2EC52B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61CD0B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F4727D5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21CAD6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3">
    <w:nsid w:val="0FE60E74"/>
    <w:multiLevelType w:val="hybridMultilevel"/>
    <w:tmpl w:val="4F10AA74"/>
    <w:lvl w:ilvl="0" w:tplc="BDA8804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9A859A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23E0B0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F364EA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2A01A4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CB091B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0EC88E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F1002E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15427B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4">
    <w:nsid w:val="106A6EEC"/>
    <w:multiLevelType w:val="hybridMultilevel"/>
    <w:tmpl w:val="2654CA92"/>
    <w:lvl w:ilvl="0" w:tplc="B994E5E2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7F6D50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F77285D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2A8E0F7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C0D0818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20C881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649E8BA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DD28C4D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D9702CD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15">
    <w:nsid w:val="115D4312"/>
    <w:multiLevelType w:val="hybridMultilevel"/>
    <w:tmpl w:val="AD262C6A"/>
    <w:lvl w:ilvl="0" w:tplc="600AF53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D42E34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998838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37A4F6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574BF8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39D2809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27A0C3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F0AAD3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65A098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6">
    <w:nsid w:val="11924F1A"/>
    <w:multiLevelType w:val="hybridMultilevel"/>
    <w:tmpl w:val="9920D5FC"/>
    <w:lvl w:ilvl="0" w:tplc="AF40B2DC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DF0831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88F6DB3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EDB83AC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CBB45E0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9134F3F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B66CC8C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03B8F18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C3C86B4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17">
    <w:nsid w:val="13A301A5"/>
    <w:multiLevelType w:val="hybridMultilevel"/>
    <w:tmpl w:val="A5620A22"/>
    <w:lvl w:ilvl="0" w:tplc="227C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3FA88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07406"/>
    <w:multiLevelType w:val="hybridMultilevel"/>
    <w:tmpl w:val="90905338"/>
    <w:lvl w:ilvl="0" w:tplc="F962EBE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73CF5F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B4E439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1B44D6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224122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B88466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1C8CE1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E02CBC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C3F05F3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9">
    <w:nsid w:val="15213F5B"/>
    <w:multiLevelType w:val="hybridMultilevel"/>
    <w:tmpl w:val="84D42126"/>
    <w:lvl w:ilvl="0" w:tplc="16DEB92E">
      <w:numFmt w:val="bullet"/>
      <w:lvlText w:val="•"/>
      <w:lvlJc w:val="left"/>
      <w:pPr>
        <w:ind w:left="280" w:hanging="170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9D4943E">
      <w:numFmt w:val="bullet"/>
      <w:lvlText w:val="•"/>
      <w:lvlJc w:val="left"/>
      <w:pPr>
        <w:ind w:left="800" w:hanging="170"/>
      </w:pPr>
      <w:rPr>
        <w:rFonts w:hint="default"/>
      </w:rPr>
    </w:lvl>
    <w:lvl w:ilvl="2" w:tplc="930A73A8">
      <w:numFmt w:val="bullet"/>
      <w:lvlText w:val="•"/>
      <w:lvlJc w:val="left"/>
      <w:pPr>
        <w:ind w:left="1321" w:hanging="170"/>
      </w:pPr>
      <w:rPr>
        <w:rFonts w:hint="default"/>
      </w:rPr>
    </w:lvl>
    <w:lvl w:ilvl="3" w:tplc="7DF0F0B4">
      <w:numFmt w:val="bullet"/>
      <w:lvlText w:val="•"/>
      <w:lvlJc w:val="left"/>
      <w:pPr>
        <w:ind w:left="1842" w:hanging="170"/>
      </w:pPr>
      <w:rPr>
        <w:rFonts w:hint="default"/>
      </w:rPr>
    </w:lvl>
    <w:lvl w:ilvl="4" w:tplc="EBA819AA">
      <w:numFmt w:val="bullet"/>
      <w:lvlText w:val="•"/>
      <w:lvlJc w:val="left"/>
      <w:pPr>
        <w:ind w:left="2363" w:hanging="170"/>
      </w:pPr>
      <w:rPr>
        <w:rFonts w:hint="default"/>
      </w:rPr>
    </w:lvl>
    <w:lvl w:ilvl="5" w:tplc="DCCC15E0">
      <w:numFmt w:val="bullet"/>
      <w:lvlText w:val="•"/>
      <w:lvlJc w:val="left"/>
      <w:pPr>
        <w:ind w:left="2883" w:hanging="170"/>
      </w:pPr>
      <w:rPr>
        <w:rFonts w:hint="default"/>
      </w:rPr>
    </w:lvl>
    <w:lvl w:ilvl="6" w:tplc="9F6A2ECE">
      <w:numFmt w:val="bullet"/>
      <w:lvlText w:val="•"/>
      <w:lvlJc w:val="left"/>
      <w:pPr>
        <w:ind w:left="3404" w:hanging="170"/>
      </w:pPr>
      <w:rPr>
        <w:rFonts w:hint="default"/>
      </w:rPr>
    </w:lvl>
    <w:lvl w:ilvl="7" w:tplc="1AE41176">
      <w:numFmt w:val="bullet"/>
      <w:lvlText w:val="•"/>
      <w:lvlJc w:val="left"/>
      <w:pPr>
        <w:ind w:left="3925" w:hanging="170"/>
      </w:pPr>
      <w:rPr>
        <w:rFonts w:hint="default"/>
      </w:rPr>
    </w:lvl>
    <w:lvl w:ilvl="8" w:tplc="418AAB84">
      <w:numFmt w:val="bullet"/>
      <w:lvlText w:val="•"/>
      <w:lvlJc w:val="left"/>
      <w:pPr>
        <w:ind w:left="4446" w:hanging="170"/>
      </w:pPr>
      <w:rPr>
        <w:rFonts w:hint="default"/>
      </w:rPr>
    </w:lvl>
  </w:abstractNum>
  <w:abstractNum w:abstractNumId="20">
    <w:nsid w:val="18FB1742"/>
    <w:multiLevelType w:val="hybridMultilevel"/>
    <w:tmpl w:val="F3AC8F6A"/>
    <w:lvl w:ilvl="0" w:tplc="6BAAEA4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DD676E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ACCDC1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D5ED62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9EEC42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BF8CFFA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F245AA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0AEE35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468196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1">
    <w:nsid w:val="1BC914CE"/>
    <w:multiLevelType w:val="hybridMultilevel"/>
    <w:tmpl w:val="9D96335C"/>
    <w:lvl w:ilvl="0" w:tplc="AE1A89E4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F0A65F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37CC01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AEBA8DCC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6DA3294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AC92CEA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6ECADD70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8063A1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270F4A2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2">
    <w:nsid w:val="1F7A408B"/>
    <w:multiLevelType w:val="hybridMultilevel"/>
    <w:tmpl w:val="9D4C060C"/>
    <w:lvl w:ilvl="0" w:tplc="73DAFA1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758A5C6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37FAC99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06C073D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698E57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C5D8626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39F26A84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EB385B0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D06073E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3">
    <w:nsid w:val="20F46B7D"/>
    <w:multiLevelType w:val="hybridMultilevel"/>
    <w:tmpl w:val="E2D479E2"/>
    <w:lvl w:ilvl="0" w:tplc="74427CC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234586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EA6F72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4EEDB1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CC67D9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520829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2284895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7B0577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FC6B96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4">
    <w:nsid w:val="214E6C96"/>
    <w:multiLevelType w:val="multilevel"/>
    <w:tmpl w:val="E806E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24E10088"/>
    <w:multiLevelType w:val="hybridMultilevel"/>
    <w:tmpl w:val="402C4D6E"/>
    <w:lvl w:ilvl="0" w:tplc="DBBE9006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826C0F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5B8CC8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686982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7C84F9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9808F4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A6AD49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1F819D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ED2CD2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7080F64"/>
    <w:multiLevelType w:val="hybridMultilevel"/>
    <w:tmpl w:val="226E18A8"/>
    <w:lvl w:ilvl="0" w:tplc="51CED4AC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2AC2386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3DD0CAE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8CC124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D9053E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5A7A824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603EB044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F5C9A70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5C8530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8">
    <w:nsid w:val="2964119C"/>
    <w:multiLevelType w:val="hybridMultilevel"/>
    <w:tmpl w:val="9774C036"/>
    <w:lvl w:ilvl="0" w:tplc="8968D022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6907A9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B99AE3F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C5CB40A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AF654AC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E1D2E124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ACA85312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74BA654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92D47B5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9">
    <w:nsid w:val="2AD6145A"/>
    <w:multiLevelType w:val="hybridMultilevel"/>
    <w:tmpl w:val="F8743CBE"/>
    <w:lvl w:ilvl="0" w:tplc="CBC270FE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5CABB5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D38060A6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166EEFEA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2AC63D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BB02C4B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F3941E4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E2102F0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424CDB2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0">
    <w:nsid w:val="2C782F88"/>
    <w:multiLevelType w:val="hybridMultilevel"/>
    <w:tmpl w:val="7AFC7FEA"/>
    <w:lvl w:ilvl="0" w:tplc="96C6C5A0">
      <w:numFmt w:val="bullet"/>
      <w:lvlText w:val="—"/>
      <w:lvlJc w:val="left"/>
      <w:pPr>
        <w:ind w:left="113" w:hanging="234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</w:rPr>
    </w:lvl>
    <w:lvl w:ilvl="1" w:tplc="3912C010">
      <w:numFmt w:val="bullet"/>
      <w:lvlText w:val="•"/>
      <w:lvlJc w:val="left"/>
      <w:pPr>
        <w:ind w:left="798" w:hanging="234"/>
      </w:pPr>
      <w:rPr>
        <w:rFonts w:hint="default"/>
      </w:rPr>
    </w:lvl>
    <w:lvl w:ilvl="2" w:tplc="D4600024">
      <w:numFmt w:val="bullet"/>
      <w:lvlText w:val="•"/>
      <w:lvlJc w:val="left"/>
      <w:pPr>
        <w:ind w:left="1476" w:hanging="234"/>
      </w:pPr>
      <w:rPr>
        <w:rFonts w:hint="default"/>
      </w:rPr>
    </w:lvl>
    <w:lvl w:ilvl="3" w:tplc="C25270B4">
      <w:numFmt w:val="bullet"/>
      <w:lvlText w:val="•"/>
      <w:lvlJc w:val="left"/>
      <w:pPr>
        <w:ind w:left="2155" w:hanging="234"/>
      </w:pPr>
      <w:rPr>
        <w:rFonts w:hint="default"/>
      </w:rPr>
    </w:lvl>
    <w:lvl w:ilvl="4" w:tplc="1578DD70">
      <w:numFmt w:val="bullet"/>
      <w:lvlText w:val="•"/>
      <w:lvlJc w:val="left"/>
      <w:pPr>
        <w:ind w:left="2833" w:hanging="234"/>
      </w:pPr>
      <w:rPr>
        <w:rFonts w:hint="default"/>
      </w:rPr>
    </w:lvl>
    <w:lvl w:ilvl="5" w:tplc="B88445F0">
      <w:numFmt w:val="bullet"/>
      <w:lvlText w:val="•"/>
      <w:lvlJc w:val="left"/>
      <w:pPr>
        <w:ind w:left="3511" w:hanging="234"/>
      </w:pPr>
      <w:rPr>
        <w:rFonts w:hint="default"/>
      </w:rPr>
    </w:lvl>
    <w:lvl w:ilvl="6" w:tplc="61905B10">
      <w:numFmt w:val="bullet"/>
      <w:lvlText w:val="•"/>
      <w:lvlJc w:val="left"/>
      <w:pPr>
        <w:ind w:left="4190" w:hanging="234"/>
      </w:pPr>
      <w:rPr>
        <w:rFonts w:hint="default"/>
      </w:rPr>
    </w:lvl>
    <w:lvl w:ilvl="7" w:tplc="E378FDBE">
      <w:numFmt w:val="bullet"/>
      <w:lvlText w:val="•"/>
      <w:lvlJc w:val="left"/>
      <w:pPr>
        <w:ind w:left="4868" w:hanging="234"/>
      </w:pPr>
      <w:rPr>
        <w:rFonts w:hint="default"/>
      </w:rPr>
    </w:lvl>
    <w:lvl w:ilvl="8" w:tplc="25A0ED8C">
      <w:numFmt w:val="bullet"/>
      <w:lvlText w:val="•"/>
      <w:lvlJc w:val="left"/>
      <w:pPr>
        <w:ind w:left="5546" w:hanging="234"/>
      </w:pPr>
      <w:rPr>
        <w:rFonts w:hint="default"/>
      </w:rPr>
    </w:lvl>
  </w:abstractNum>
  <w:abstractNum w:abstractNumId="31">
    <w:nsid w:val="2DFE1BE0"/>
    <w:multiLevelType w:val="hybridMultilevel"/>
    <w:tmpl w:val="45F2AC36"/>
    <w:lvl w:ilvl="0" w:tplc="477E01E6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9F01B9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741AA676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A9D2670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EA36DE36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40B82BA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FC2EFEF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FC92188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126AEA1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2">
    <w:nsid w:val="2F4C2432"/>
    <w:multiLevelType w:val="hybridMultilevel"/>
    <w:tmpl w:val="851C26F8"/>
    <w:lvl w:ilvl="0" w:tplc="6A3E4A7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FF092D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77E7CB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9AC396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4CECB5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8505C3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3869AD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B102263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F72A911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3">
    <w:nsid w:val="321331CD"/>
    <w:multiLevelType w:val="hybridMultilevel"/>
    <w:tmpl w:val="7D801812"/>
    <w:lvl w:ilvl="0" w:tplc="B87CFA8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5AE872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77E320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E7E7A6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20A4EF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94EF79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FB0A4D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265AC07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0923D6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4">
    <w:nsid w:val="350666DE"/>
    <w:multiLevelType w:val="hybridMultilevel"/>
    <w:tmpl w:val="2EDE571C"/>
    <w:lvl w:ilvl="0" w:tplc="608E843A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0768D4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B4E9DE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58ED6DA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FD2ABF5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1250EAFA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251C2D1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443C22F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911431E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5">
    <w:nsid w:val="37C122FE"/>
    <w:multiLevelType w:val="hybridMultilevel"/>
    <w:tmpl w:val="68564A1C"/>
    <w:lvl w:ilvl="0" w:tplc="66AC6A9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8C0D7B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5AED05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A0CCC9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C706B6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D16187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A121A0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BA6C6D7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6DC807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6">
    <w:nsid w:val="37CE2686"/>
    <w:multiLevelType w:val="hybridMultilevel"/>
    <w:tmpl w:val="24AA042E"/>
    <w:lvl w:ilvl="0" w:tplc="C99E4BE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48C2D6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7767FE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EC4F00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E4E2DC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36FCAD7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2A6050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D30318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86AE7E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7">
    <w:nsid w:val="3A7C6AE8"/>
    <w:multiLevelType w:val="hybridMultilevel"/>
    <w:tmpl w:val="10502AE8"/>
    <w:lvl w:ilvl="0" w:tplc="5386A7C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FF2B4B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FC6AE8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4D8015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CBAF8E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382BA8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BD4D8D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2E69A2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7567F4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8">
    <w:nsid w:val="3D146F8F"/>
    <w:multiLevelType w:val="hybridMultilevel"/>
    <w:tmpl w:val="08AAC212"/>
    <w:lvl w:ilvl="0" w:tplc="C3726636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14C6720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905ECD70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F5A670C8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13E6E3C4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61B23D8E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F852FC18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E59064FA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63B23914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39">
    <w:nsid w:val="3E81260C"/>
    <w:multiLevelType w:val="hybridMultilevel"/>
    <w:tmpl w:val="997C97AC"/>
    <w:lvl w:ilvl="0" w:tplc="23D2A87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DA6DDD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6C88FC1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B2E488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19CEFB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3524C1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828684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EAEFFD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B509AF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0">
    <w:nsid w:val="40BD48C3"/>
    <w:multiLevelType w:val="hybridMultilevel"/>
    <w:tmpl w:val="688AD718"/>
    <w:lvl w:ilvl="0" w:tplc="35404FF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81E059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FE8B07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13CE78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B1CD11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1800F0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3427C2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58E080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EC09C2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1">
    <w:nsid w:val="42EC1146"/>
    <w:multiLevelType w:val="hybridMultilevel"/>
    <w:tmpl w:val="CD78FEF0"/>
    <w:lvl w:ilvl="0" w:tplc="FEE068C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60EB59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F58945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212CF4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996F80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EC6C3C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8C6C7F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71CC3B3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34A56D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2">
    <w:nsid w:val="441B08E6"/>
    <w:multiLevelType w:val="hybridMultilevel"/>
    <w:tmpl w:val="2932B514"/>
    <w:lvl w:ilvl="0" w:tplc="5D1C7E9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44C1E5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9E8506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776745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C7A648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A723A0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5706DC0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CB2CD6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8D8897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3">
    <w:nsid w:val="461D048A"/>
    <w:multiLevelType w:val="hybridMultilevel"/>
    <w:tmpl w:val="AD38C122"/>
    <w:lvl w:ilvl="0" w:tplc="F0ACB81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DF685C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AF6816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BE298D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F98941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8E8602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05867B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BECA5E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E767C3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4">
    <w:nsid w:val="466B27DA"/>
    <w:multiLevelType w:val="hybridMultilevel"/>
    <w:tmpl w:val="225CA182"/>
    <w:lvl w:ilvl="0" w:tplc="833CFB60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A30D7C2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E6E0AF4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AA90DA3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FDA0758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3BC4BE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5DA4EE4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D8DCF01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0AF8358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45">
    <w:nsid w:val="4A7A6C02"/>
    <w:multiLevelType w:val="hybridMultilevel"/>
    <w:tmpl w:val="93F6B9B4"/>
    <w:lvl w:ilvl="0" w:tplc="CA9A278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EA87F7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A1E658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2904C4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5C22CE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0FEE87E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97CBF1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46A1BF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F9EEB7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6">
    <w:nsid w:val="4D870559"/>
    <w:multiLevelType w:val="hybridMultilevel"/>
    <w:tmpl w:val="9D6CDE46"/>
    <w:lvl w:ilvl="0" w:tplc="B7C6A48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134719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C25269E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8200DF3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06E01E8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7B32B53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7E3ADE3A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007C043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1BF4A19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47">
    <w:nsid w:val="52B77571"/>
    <w:multiLevelType w:val="hybridMultilevel"/>
    <w:tmpl w:val="A2FE765A"/>
    <w:lvl w:ilvl="0" w:tplc="D53CE136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E9CE0A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1BE1C0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EFE18D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3E2F65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444B78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3F40C2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54ECE9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5887DE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8">
    <w:nsid w:val="53C16C42"/>
    <w:multiLevelType w:val="hybridMultilevel"/>
    <w:tmpl w:val="B888C1A8"/>
    <w:lvl w:ilvl="0" w:tplc="BB461120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8CA3A6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BA8128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1BAB76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9FCB78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E145EA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162A84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C5E7A5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FB6654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9">
    <w:nsid w:val="54383477"/>
    <w:multiLevelType w:val="hybridMultilevel"/>
    <w:tmpl w:val="E774091A"/>
    <w:lvl w:ilvl="0" w:tplc="842AB73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49240A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79A584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11CCAA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CD665A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36090E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004EC5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54CDB5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08B44B2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0">
    <w:nsid w:val="54A1617D"/>
    <w:multiLevelType w:val="hybridMultilevel"/>
    <w:tmpl w:val="7316B46E"/>
    <w:lvl w:ilvl="0" w:tplc="4D4A8308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A6C7942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6C6035E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28E8CCD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36FCE49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420EA01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D896934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AEDCB4B0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13CE3F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1">
    <w:nsid w:val="54CA0969"/>
    <w:multiLevelType w:val="hybridMultilevel"/>
    <w:tmpl w:val="750851BA"/>
    <w:lvl w:ilvl="0" w:tplc="B100ED1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A46EA2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D52CF1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F108CD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80814D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BD61F9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B1CA2A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5DC41B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E4E641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2">
    <w:nsid w:val="54EF22F2"/>
    <w:multiLevelType w:val="hybridMultilevel"/>
    <w:tmpl w:val="91167BBE"/>
    <w:lvl w:ilvl="0" w:tplc="AA64738E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B4A5B04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FAD6B0F0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55BEAA7E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380A64D4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ADA28CDE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A63CDC50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A972E4EE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2CC4DAA8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53">
    <w:nsid w:val="560B394E"/>
    <w:multiLevelType w:val="hybridMultilevel"/>
    <w:tmpl w:val="361636AE"/>
    <w:lvl w:ilvl="0" w:tplc="06FAE83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10CC4F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2A62B6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6AA667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1C2EEB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E94316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5CEFE8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5784BE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D5C662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4">
    <w:nsid w:val="566532F0"/>
    <w:multiLevelType w:val="hybridMultilevel"/>
    <w:tmpl w:val="ACF81ECC"/>
    <w:lvl w:ilvl="0" w:tplc="D6A4DB8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F46E6A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63A587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CD41F8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49C44D8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532378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02A0DE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DA4A40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B2E9C0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5">
    <w:nsid w:val="591B2D4C"/>
    <w:multiLevelType w:val="hybridMultilevel"/>
    <w:tmpl w:val="F78C4F06"/>
    <w:lvl w:ilvl="0" w:tplc="03A87F10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9623BE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9B856B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974857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5AA13B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4BE869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8909CC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1CA8C8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FD435D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6">
    <w:nsid w:val="5A60655C"/>
    <w:multiLevelType w:val="hybridMultilevel"/>
    <w:tmpl w:val="A1D61546"/>
    <w:lvl w:ilvl="0" w:tplc="665081AE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028F3B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793C7BE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1360A88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A5F66AD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1D7C8E2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0BD091C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DD4EE5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0A2A3FC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7">
    <w:nsid w:val="5CA200AF"/>
    <w:multiLevelType w:val="hybridMultilevel"/>
    <w:tmpl w:val="BF58102A"/>
    <w:lvl w:ilvl="0" w:tplc="665C640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51E8D1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6244659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B0E5DF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AAAA15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73A285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9A2BFB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6E0552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3C681B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8">
    <w:nsid w:val="5CBD18D8"/>
    <w:multiLevelType w:val="hybridMultilevel"/>
    <w:tmpl w:val="75F0F36E"/>
    <w:lvl w:ilvl="0" w:tplc="7F4CE5B8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AF039E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96E251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6E4193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892178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5081E6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9E89E0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B79C6CA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FCC6A9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9">
    <w:nsid w:val="5D4D1F12"/>
    <w:multiLevelType w:val="hybridMultilevel"/>
    <w:tmpl w:val="4A4E25AE"/>
    <w:lvl w:ilvl="0" w:tplc="10B0A2B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E2CB70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4390489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C16584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1DE621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77E0624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AA2463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CB808F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DD2D88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0">
    <w:nsid w:val="5F3F3A23"/>
    <w:multiLevelType w:val="hybridMultilevel"/>
    <w:tmpl w:val="2DCA2BF4"/>
    <w:lvl w:ilvl="0" w:tplc="A3904C7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08A4FA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9F0F9D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A083B1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A1AC64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21E710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F8608B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0A60BE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55490C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1">
    <w:nsid w:val="61745B2D"/>
    <w:multiLevelType w:val="hybridMultilevel"/>
    <w:tmpl w:val="27B6B8B8"/>
    <w:lvl w:ilvl="0" w:tplc="15A6D4C8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B9CDF48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905C8F9A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9AA8867E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12B6301A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BC00056E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C8EA4072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A14C9368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6B181650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62">
    <w:nsid w:val="644872BA"/>
    <w:multiLevelType w:val="hybridMultilevel"/>
    <w:tmpl w:val="422E4D4A"/>
    <w:lvl w:ilvl="0" w:tplc="A0E621D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2F2474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0E859E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38A59A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19A2D7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4144F9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04EC59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68E369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EBA8DF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3">
    <w:nsid w:val="6590085F"/>
    <w:multiLevelType w:val="hybridMultilevel"/>
    <w:tmpl w:val="89948780"/>
    <w:lvl w:ilvl="0" w:tplc="CDBEAF6E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128008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1F16D7E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CCFEDD2A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30604A26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0190560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76040900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6C4F14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6D105BD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64">
    <w:nsid w:val="65EC67FA"/>
    <w:multiLevelType w:val="hybridMultilevel"/>
    <w:tmpl w:val="57D86350"/>
    <w:lvl w:ilvl="0" w:tplc="8702C7E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4BEFE8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5E47E0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3C8EE2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E292861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F1CCC0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D3227D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8EC3FD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7B07CF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5">
    <w:nsid w:val="67586C2D"/>
    <w:multiLevelType w:val="hybridMultilevel"/>
    <w:tmpl w:val="B3846220"/>
    <w:lvl w:ilvl="0" w:tplc="C9DC9632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5AEAC0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F96FA2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8882B1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4C2AE6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F436463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4B8E5F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D94445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28EF56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6">
    <w:nsid w:val="6CD7395E"/>
    <w:multiLevelType w:val="hybridMultilevel"/>
    <w:tmpl w:val="06867E86"/>
    <w:lvl w:ilvl="0" w:tplc="6384302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E603AE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23A934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49AD16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C32F1C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1EA498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C3692D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BF49D9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48433C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7">
    <w:nsid w:val="6D094DAA"/>
    <w:multiLevelType w:val="hybridMultilevel"/>
    <w:tmpl w:val="8D822082"/>
    <w:lvl w:ilvl="0" w:tplc="7E260A1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3F8EA5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3F6C09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4A065F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C4ADBF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397CA39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39491A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98C0C7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704734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8">
    <w:nsid w:val="6F7F18D5"/>
    <w:multiLevelType w:val="hybridMultilevel"/>
    <w:tmpl w:val="9AB834D6"/>
    <w:lvl w:ilvl="0" w:tplc="8182F47E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30F0C4B2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5CCA3D30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EDA8D07A">
      <w:numFmt w:val="bullet"/>
      <w:lvlText w:val="•"/>
      <w:lvlJc w:val="left"/>
      <w:pPr>
        <w:ind w:left="2631" w:hanging="284"/>
      </w:pPr>
      <w:rPr>
        <w:rFonts w:hint="default"/>
      </w:rPr>
    </w:lvl>
    <w:lvl w:ilvl="4" w:tplc="577A4950"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F1F280BC">
      <w:numFmt w:val="bullet"/>
      <w:lvlText w:val="•"/>
      <w:lvlJc w:val="left"/>
      <w:pPr>
        <w:ind w:left="3851" w:hanging="284"/>
      </w:pPr>
      <w:rPr>
        <w:rFonts w:hint="default"/>
      </w:rPr>
    </w:lvl>
    <w:lvl w:ilvl="6" w:tplc="3BA48356">
      <w:numFmt w:val="bullet"/>
      <w:lvlText w:val="•"/>
      <w:lvlJc w:val="left"/>
      <w:pPr>
        <w:ind w:left="4462" w:hanging="284"/>
      </w:pPr>
      <w:rPr>
        <w:rFonts w:hint="default"/>
      </w:rPr>
    </w:lvl>
    <w:lvl w:ilvl="7" w:tplc="1AE40AEA">
      <w:numFmt w:val="bullet"/>
      <w:lvlText w:val="•"/>
      <w:lvlJc w:val="left"/>
      <w:pPr>
        <w:ind w:left="5072" w:hanging="284"/>
      </w:pPr>
      <w:rPr>
        <w:rFonts w:hint="default"/>
      </w:rPr>
    </w:lvl>
    <w:lvl w:ilvl="8" w:tplc="0DE2DADE">
      <w:numFmt w:val="bullet"/>
      <w:lvlText w:val="•"/>
      <w:lvlJc w:val="left"/>
      <w:pPr>
        <w:ind w:left="5682" w:hanging="284"/>
      </w:pPr>
      <w:rPr>
        <w:rFonts w:hint="default"/>
      </w:rPr>
    </w:lvl>
  </w:abstractNum>
  <w:abstractNum w:abstractNumId="69">
    <w:nsid w:val="7274149D"/>
    <w:multiLevelType w:val="hybridMultilevel"/>
    <w:tmpl w:val="2506CFB8"/>
    <w:lvl w:ilvl="0" w:tplc="6550312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256ABC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A000BFB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6AAA75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40FEE2F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B5BEB5F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ADA62F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88C8CA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6782624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0">
    <w:nsid w:val="73072E7C"/>
    <w:multiLevelType w:val="hybridMultilevel"/>
    <w:tmpl w:val="1B3AD924"/>
    <w:lvl w:ilvl="0" w:tplc="C8FAAFD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02CACEA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A0A2AD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049640B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5BC884B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29B2E0C4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776250C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3BA8049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90C42EF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1">
    <w:nsid w:val="730D19A6"/>
    <w:multiLevelType w:val="hybridMultilevel"/>
    <w:tmpl w:val="3EB86708"/>
    <w:lvl w:ilvl="0" w:tplc="FC20E17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DF28BE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6B64C8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9F6DA3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FC282F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664FAD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960BA1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968CA4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452728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2">
    <w:nsid w:val="744B21F1"/>
    <w:multiLevelType w:val="hybridMultilevel"/>
    <w:tmpl w:val="8F32FE74"/>
    <w:lvl w:ilvl="0" w:tplc="3D72D38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7E8761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E82B00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F26CB4D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1E8F86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E16DC7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11A8FC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FCA246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B8C16C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3">
    <w:nsid w:val="7796126A"/>
    <w:multiLevelType w:val="hybridMultilevel"/>
    <w:tmpl w:val="433009EE"/>
    <w:lvl w:ilvl="0" w:tplc="580C33CA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DE22FEA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73A85462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88FA696E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7CE7F9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67D49CA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241C973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51E66CC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AD62D9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4">
    <w:nsid w:val="77F84395"/>
    <w:multiLevelType w:val="hybridMultilevel"/>
    <w:tmpl w:val="FC54A630"/>
    <w:lvl w:ilvl="0" w:tplc="FACE4892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E6C0B20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48C2B2FC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FF1808FC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298A0982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2124BF66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30E2BB76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21D4467A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2C284944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75">
    <w:nsid w:val="780F33A7"/>
    <w:multiLevelType w:val="hybridMultilevel"/>
    <w:tmpl w:val="99BA1316"/>
    <w:lvl w:ilvl="0" w:tplc="8630816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24A0E0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5226E9F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5922E48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D636526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F60CDE9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EFF42560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18168D0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B624FB22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6">
    <w:nsid w:val="7856402E"/>
    <w:multiLevelType w:val="hybridMultilevel"/>
    <w:tmpl w:val="D2B87DDE"/>
    <w:lvl w:ilvl="0" w:tplc="36DE372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4B256BE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479815F2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21FC373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74A66A4C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697C3432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AF2EEB6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1B3ACFC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6F907BD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7">
    <w:nsid w:val="79004D06"/>
    <w:multiLevelType w:val="hybridMultilevel"/>
    <w:tmpl w:val="492EEE24"/>
    <w:lvl w:ilvl="0" w:tplc="9056B9C4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42A286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A9A83D8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B2CCC0B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F30A625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6B4CC872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6298CF62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841E0EF6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83A3CD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8">
    <w:nsid w:val="7B204C10"/>
    <w:multiLevelType w:val="hybridMultilevel"/>
    <w:tmpl w:val="9F7E3DEA"/>
    <w:lvl w:ilvl="0" w:tplc="C22E03F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32422E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6046D39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B71884E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C2746A5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23BADDA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E32954A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946425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108E8EF0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9">
    <w:nsid w:val="7D0C11B4"/>
    <w:multiLevelType w:val="hybridMultilevel"/>
    <w:tmpl w:val="9578871C"/>
    <w:lvl w:ilvl="0" w:tplc="D64CBC06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DDC397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CE58C46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F096653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8232156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DCAAE78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82C660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9EC0D5C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A22E264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0">
    <w:nsid w:val="7DB26C9F"/>
    <w:multiLevelType w:val="hybridMultilevel"/>
    <w:tmpl w:val="A2646472"/>
    <w:lvl w:ilvl="0" w:tplc="EC7852D8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DEAE58C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D2885FE6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4F9A37B2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F104ECFE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93128204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6EDEA000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A05455FA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AF62CC1C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81">
    <w:nsid w:val="7E7942FC"/>
    <w:multiLevelType w:val="hybridMultilevel"/>
    <w:tmpl w:val="08DE8C24"/>
    <w:lvl w:ilvl="0" w:tplc="DBD88EFA">
      <w:start w:val="1"/>
      <w:numFmt w:val="decimal"/>
      <w:lvlText w:val="%1."/>
      <w:lvlJc w:val="left"/>
      <w:pPr>
        <w:ind w:left="113" w:hanging="257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</w:rPr>
    </w:lvl>
    <w:lvl w:ilvl="1" w:tplc="A294B8D6">
      <w:numFmt w:val="bullet"/>
      <w:lvlText w:val="•"/>
      <w:lvlJc w:val="left"/>
      <w:pPr>
        <w:ind w:left="798" w:hanging="257"/>
      </w:pPr>
      <w:rPr>
        <w:rFonts w:hint="default"/>
      </w:rPr>
    </w:lvl>
    <w:lvl w:ilvl="2" w:tplc="5A24877E">
      <w:numFmt w:val="bullet"/>
      <w:lvlText w:val="•"/>
      <w:lvlJc w:val="left"/>
      <w:pPr>
        <w:ind w:left="1476" w:hanging="257"/>
      </w:pPr>
      <w:rPr>
        <w:rFonts w:hint="default"/>
      </w:rPr>
    </w:lvl>
    <w:lvl w:ilvl="3" w:tplc="5694EE3E">
      <w:numFmt w:val="bullet"/>
      <w:lvlText w:val="•"/>
      <w:lvlJc w:val="left"/>
      <w:pPr>
        <w:ind w:left="2155" w:hanging="257"/>
      </w:pPr>
      <w:rPr>
        <w:rFonts w:hint="default"/>
      </w:rPr>
    </w:lvl>
    <w:lvl w:ilvl="4" w:tplc="7D76B766">
      <w:numFmt w:val="bullet"/>
      <w:lvlText w:val="•"/>
      <w:lvlJc w:val="left"/>
      <w:pPr>
        <w:ind w:left="2833" w:hanging="257"/>
      </w:pPr>
      <w:rPr>
        <w:rFonts w:hint="default"/>
      </w:rPr>
    </w:lvl>
    <w:lvl w:ilvl="5" w:tplc="70285026">
      <w:numFmt w:val="bullet"/>
      <w:lvlText w:val="•"/>
      <w:lvlJc w:val="left"/>
      <w:pPr>
        <w:ind w:left="3511" w:hanging="257"/>
      </w:pPr>
      <w:rPr>
        <w:rFonts w:hint="default"/>
      </w:rPr>
    </w:lvl>
    <w:lvl w:ilvl="6" w:tplc="4F0C0290">
      <w:numFmt w:val="bullet"/>
      <w:lvlText w:val="•"/>
      <w:lvlJc w:val="left"/>
      <w:pPr>
        <w:ind w:left="4190" w:hanging="257"/>
      </w:pPr>
      <w:rPr>
        <w:rFonts w:hint="default"/>
      </w:rPr>
    </w:lvl>
    <w:lvl w:ilvl="7" w:tplc="97B6D07E">
      <w:numFmt w:val="bullet"/>
      <w:lvlText w:val="•"/>
      <w:lvlJc w:val="left"/>
      <w:pPr>
        <w:ind w:left="4868" w:hanging="257"/>
      </w:pPr>
      <w:rPr>
        <w:rFonts w:hint="default"/>
      </w:rPr>
    </w:lvl>
    <w:lvl w:ilvl="8" w:tplc="1EE21574">
      <w:numFmt w:val="bullet"/>
      <w:lvlText w:val="•"/>
      <w:lvlJc w:val="left"/>
      <w:pPr>
        <w:ind w:left="5546" w:hanging="257"/>
      </w:pPr>
      <w:rPr>
        <w:rFonts w:hint="default"/>
      </w:rPr>
    </w:lvl>
  </w:abstractNum>
  <w:abstractNum w:abstractNumId="82">
    <w:nsid w:val="7F88575F"/>
    <w:multiLevelType w:val="hybridMultilevel"/>
    <w:tmpl w:val="1DCEEFBE"/>
    <w:lvl w:ilvl="0" w:tplc="DC600FE0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A4E5C9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6FF8E70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A4ECEC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6FCBC3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5A2D43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7F0FEB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4F67ED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49235D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83">
    <w:nsid w:val="7FC8799A"/>
    <w:multiLevelType w:val="hybridMultilevel"/>
    <w:tmpl w:val="A2144286"/>
    <w:lvl w:ilvl="0" w:tplc="58C047F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4687C1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16D41A0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C51A0C2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52AE620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387AFFD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AB4C07E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AEA0C7B0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5589052">
      <w:numFmt w:val="bullet"/>
      <w:lvlText w:val="•"/>
      <w:lvlJc w:val="left"/>
      <w:pPr>
        <w:ind w:left="4448" w:hanging="171"/>
      </w:pPr>
      <w:rPr>
        <w:rFonts w:hint="default"/>
      </w:rPr>
    </w:lvl>
  </w:abstractNum>
  <w:num w:numId="1">
    <w:abstractNumId w:val="30"/>
  </w:num>
  <w:num w:numId="2">
    <w:abstractNumId w:val="81"/>
  </w:num>
  <w:num w:numId="3">
    <w:abstractNumId w:val="68"/>
  </w:num>
  <w:num w:numId="4">
    <w:abstractNumId w:val="36"/>
  </w:num>
  <w:num w:numId="5">
    <w:abstractNumId w:val="19"/>
  </w:num>
  <w:num w:numId="6">
    <w:abstractNumId w:val="48"/>
  </w:num>
  <w:num w:numId="7">
    <w:abstractNumId w:val="69"/>
  </w:num>
  <w:num w:numId="8">
    <w:abstractNumId w:val="41"/>
  </w:num>
  <w:num w:numId="9">
    <w:abstractNumId w:val="62"/>
  </w:num>
  <w:num w:numId="10">
    <w:abstractNumId w:val="15"/>
  </w:num>
  <w:num w:numId="11">
    <w:abstractNumId w:val="45"/>
  </w:num>
  <w:num w:numId="12">
    <w:abstractNumId w:val="33"/>
  </w:num>
  <w:num w:numId="13">
    <w:abstractNumId w:val="65"/>
  </w:num>
  <w:num w:numId="14">
    <w:abstractNumId w:val="3"/>
  </w:num>
  <w:num w:numId="15">
    <w:abstractNumId w:val="59"/>
  </w:num>
  <w:num w:numId="16">
    <w:abstractNumId w:val="77"/>
  </w:num>
  <w:num w:numId="17">
    <w:abstractNumId w:val="43"/>
  </w:num>
  <w:num w:numId="18">
    <w:abstractNumId w:val="5"/>
  </w:num>
  <w:num w:numId="19">
    <w:abstractNumId w:val="4"/>
  </w:num>
  <w:num w:numId="20">
    <w:abstractNumId w:val="64"/>
  </w:num>
  <w:num w:numId="21">
    <w:abstractNumId w:val="49"/>
  </w:num>
  <w:num w:numId="22">
    <w:abstractNumId w:val="21"/>
  </w:num>
  <w:num w:numId="23">
    <w:abstractNumId w:val="20"/>
  </w:num>
  <w:num w:numId="24">
    <w:abstractNumId w:val="50"/>
  </w:num>
  <w:num w:numId="25">
    <w:abstractNumId w:val="67"/>
  </w:num>
  <w:num w:numId="26">
    <w:abstractNumId w:val="35"/>
  </w:num>
  <w:num w:numId="27">
    <w:abstractNumId w:val="12"/>
  </w:num>
  <w:num w:numId="28">
    <w:abstractNumId w:val="23"/>
  </w:num>
  <w:num w:numId="29">
    <w:abstractNumId w:val="37"/>
  </w:num>
  <w:num w:numId="30">
    <w:abstractNumId w:val="72"/>
  </w:num>
  <w:num w:numId="31">
    <w:abstractNumId w:val="71"/>
  </w:num>
  <w:num w:numId="32">
    <w:abstractNumId w:val="0"/>
  </w:num>
  <w:num w:numId="33">
    <w:abstractNumId w:val="6"/>
  </w:num>
  <w:num w:numId="34">
    <w:abstractNumId w:val="53"/>
  </w:num>
  <w:num w:numId="35">
    <w:abstractNumId w:val="57"/>
  </w:num>
  <w:num w:numId="36">
    <w:abstractNumId w:val="79"/>
  </w:num>
  <w:num w:numId="37">
    <w:abstractNumId w:val="31"/>
  </w:num>
  <w:num w:numId="38">
    <w:abstractNumId w:val="51"/>
  </w:num>
  <w:num w:numId="39">
    <w:abstractNumId w:val="58"/>
  </w:num>
  <w:num w:numId="40">
    <w:abstractNumId w:val="13"/>
  </w:num>
  <w:num w:numId="41">
    <w:abstractNumId w:val="66"/>
  </w:num>
  <w:num w:numId="42">
    <w:abstractNumId w:val="54"/>
  </w:num>
  <w:num w:numId="43">
    <w:abstractNumId w:val="16"/>
  </w:num>
  <w:num w:numId="44">
    <w:abstractNumId w:val="11"/>
  </w:num>
  <w:num w:numId="45">
    <w:abstractNumId w:val="70"/>
  </w:num>
  <w:num w:numId="46">
    <w:abstractNumId w:val="47"/>
  </w:num>
  <w:num w:numId="47">
    <w:abstractNumId w:val="63"/>
  </w:num>
  <w:num w:numId="48">
    <w:abstractNumId w:val="80"/>
  </w:num>
  <w:num w:numId="49">
    <w:abstractNumId w:val="25"/>
  </w:num>
  <w:num w:numId="50">
    <w:abstractNumId w:val="46"/>
  </w:num>
  <w:num w:numId="51">
    <w:abstractNumId w:val="8"/>
  </w:num>
  <w:num w:numId="52">
    <w:abstractNumId w:val="10"/>
  </w:num>
  <w:num w:numId="53">
    <w:abstractNumId w:val="76"/>
  </w:num>
  <w:num w:numId="54">
    <w:abstractNumId w:val="1"/>
  </w:num>
  <w:num w:numId="55">
    <w:abstractNumId w:val="34"/>
  </w:num>
  <w:num w:numId="56">
    <w:abstractNumId w:val="38"/>
  </w:num>
  <w:num w:numId="57">
    <w:abstractNumId w:val="55"/>
  </w:num>
  <w:num w:numId="58">
    <w:abstractNumId w:val="27"/>
  </w:num>
  <w:num w:numId="59">
    <w:abstractNumId w:val="61"/>
  </w:num>
  <w:num w:numId="60">
    <w:abstractNumId w:val="28"/>
  </w:num>
  <w:num w:numId="61">
    <w:abstractNumId w:val="18"/>
  </w:num>
  <w:num w:numId="62">
    <w:abstractNumId w:val="40"/>
  </w:num>
  <w:num w:numId="63">
    <w:abstractNumId w:val="82"/>
  </w:num>
  <w:num w:numId="64">
    <w:abstractNumId w:val="73"/>
  </w:num>
  <w:num w:numId="65">
    <w:abstractNumId w:val="9"/>
  </w:num>
  <w:num w:numId="66">
    <w:abstractNumId w:val="52"/>
  </w:num>
  <w:num w:numId="67">
    <w:abstractNumId w:val="39"/>
  </w:num>
  <w:num w:numId="68">
    <w:abstractNumId w:val="22"/>
  </w:num>
  <w:num w:numId="69">
    <w:abstractNumId w:val="78"/>
  </w:num>
  <w:num w:numId="70">
    <w:abstractNumId w:val="83"/>
  </w:num>
  <w:num w:numId="71">
    <w:abstractNumId w:val="75"/>
  </w:num>
  <w:num w:numId="72">
    <w:abstractNumId w:val="56"/>
  </w:num>
  <w:num w:numId="73">
    <w:abstractNumId w:val="44"/>
  </w:num>
  <w:num w:numId="74">
    <w:abstractNumId w:val="42"/>
  </w:num>
  <w:num w:numId="75">
    <w:abstractNumId w:val="7"/>
  </w:num>
  <w:num w:numId="76">
    <w:abstractNumId w:val="74"/>
  </w:num>
  <w:num w:numId="77">
    <w:abstractNumId w:val="60"/>
  </w:num>
  <w:num w:numId="78">
    <w:abstractNumId w:val="29"/>
  </w:num>
  <w:num w:numId="79">
    <w:abstractNumId w:val="32"/>
  </w:num>
  <w:num w:numId="80">
    <w:abstractNumId w:val="14"/>
  </w:num>
  <w:num w:numId="81">
    <w:abstractNumId w:val="2"/>
  </w:num>
  <w:num w:numId="82">
    <w:abstractNumId w:val="17"/>
  </w:num>
  <w:num w:numId="83">
    <w:abstractNumId w:val="24"/>
  </w:num>
  <w:num w:numId="84">
    <w:abstractNumId w:val="2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EDF"/>
    <w:rsid w:val="00013694"/>
    <w:rsid w:val="00045D72"/>
    <w:rsid w:val="0005432A"/>
    <w:rsid w:val="000D2E29"/>
    <w:rsid w:val="00196EDF"/>
    <w:rsid w:val="001A4CD9"/>
    <w:rsid w:val="002C3471"/>
    <w:rsid w:val="002E488A"/>
    <w:rsid w:val="003C5C48"/>
    <w:rsid w:val="00441F4A"/>
    <w:rsid w:val="004472AC"/>
    <w:rsid w:val="00455F33"/>
    <w:rsid w:val="00470A65"/>
    <w:rsid w:val="005353FE"/>
    <w:rsid w:val="00574DEB"/>
    <w:rsid w:val="00577242"/>
    <w:rsid w:val="005C1A8F"/>
    <w:rsid w:val="005D3532"/>
    <w:rsid w:val="00646779"/>
    <w:rsid w:val="006B6460"/>
    <w:rsid w:val="006F6D23"/>
    <w:rsid w:val="00701DC8"/>
    <w:rsid w:val="0074623B"/>
    <w:rsid w:val="007B54E5"/>
    <w:rsid w:val="007C2E14"/>
    <w:rsid w:val="00804B2D"/>
    <w:rsid w:val="00805930"/>
    <w:rsid w:val="008346B5"/>
    <w:rsid w:val="00837A4D"/>
    <w:rsid w:val="00880125"/>
    <w:rsid w:val="009C26E6"/>
    <w:rsid w:val="009C2B75"/>
    <w:rsid w:val="00A919B4"/>
    <w:rsid w:val="00A929ED"/>
    <w:rsid w:val="00B46736"/>
    <w:rsid w:val="00C84E32"/>
    <w:rsid w:val="00CC2363"/>
    <w:rsid w:val="00D507D1"/>
    <w:rsid w:val="00E32F9F"/>
    <w:rsid w:val="00E768EC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196ED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196EDF"/>
    <w:pPr>
      <w:ind w:left="113"/>
    </w:pPr>
    <w:rPr>
      <w:sz w:val="21"/>
      <w:szCs w:val="21"/>
    </w:rPr>
  </w:style>
  <w:style w:type="character" w:customStyle="1" w:styleId="a5">
    <w:name w:val="Основной текст Знак"/>
    <w:basedOn w:val="a1"/>
    <w:link w:val="a4"/>
    <w:uiPriority w:val="1"/>
    <w:rsid w:val="00196EDF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6">
    <w:name w:val="List Paragraph"/>
    <w:basedOn w:val="a0"/>
    <w:link w:val="a7"/>
    <w:uiPriority w:val="99"/>
    <w:qFormat/>
    <w:rsid w:val="00196EDF"/>
    <w:pPr>
      <w:ind w:left="794" w:right="551" w:hanging="284"/>
      <w:jc w:val="both"/>
    </w:pPr>
  </w:style>
  <w:style w:type="paragraph" w:customStyle="1" w:styleId="Heading2">
    <w:name w:val="Heading 2"/>
    <w:basedOn w:val="a0"/>
    <w:uiPriority w:val="1"/>
    <w:qFormat/>
    <w:rsid w:val="00196EDF"/>
    <w:pPr>
      <w:spacing w:before="73"/>
      <w:ind w:left="1414"/>
      <w:outlineLvl w:val="2"/>
    </w:pPr>
    <w:rPr>
      <w:rFonts w:ascii="Arial" w:eastAsia="Arial" w:hAnsi="Arial" w:cs="Arial"/>
      <w:b/>
      <w:bCs/>
      <w:sz w:val="25"/>
      <w:szCs w:val="25"/>
    </w:rPr>
  </w:style>
  <w:style w:type="paragraph" w:customStyle="1" w:styleId="Heading1">
    <w:name w:val="Heading 1"/>
    <w:basedOn w:val="a0"/>
    <w:uiPriority w:val="1"/>
    <w:qFormat/>
    <w:rsid w:val="00837A4D"/>
    <w:pPr>
      <w:ind w:left="510"/>
      <w:outlineLvl w:val="1"/>
    </w:pPr>
    <w:rPr>
      <w:rFonts w:ascii="Trebuchet MS" w:eastAsia="Trebuchet MS" w:hAnsi="Trebuchet MS" w:cs="Trebuchet MS"/>
    </w:rPr>
  </w:style>
  <w:style w:type="table" w:styleId="a8">
    <w:name w:val="Table Grid"/>
    <w:basedOn w:val="a2"/>
    <w:uiPriority w:val="59"/>
    <w:rsid w:val="00805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805930"/>
  </w:style>
  <w:style w:type="paragraph" w:styleId="a9">
    <w:name w:val="Balloon Text"/>
    <w:basedOn w:val="a0"/>
    <w:link w:val="aa"/>
    <w:uiPriority w:val="99"/>
    <w:semiHidden/>
    <w:unhideWhenUsed/>
    <w:rsid w:val="0080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0593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701DC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99"/>
    <w:locked/>
    <w:rsid w:val="00701DC8"/>
    <w:rPr>
      <w:rFonts w:ascii="Times New Roman" w:eastAsia="Times New Roman" w:hAnsi="Times New Roman" w:cs="Times New Roman"/>
      <w:lang w:val="en-US"/>
    </w:rPr>
  </w:style>
  <w:style w:type="paragraph" w:styleId="ab">
    <w:name w:val="Title"/>
    <w:basedOn w:val="a0"/>
    <w:next w:val="a0"/>
    <w:link w:val="ac"/>
    <w:qFormat/>
    <w:rsid w:val="00701DC8"/>
    <w:pPr>
      <w:widowControl/>
      <w:suppressAutoHyphens/>
      <w:autoSpaceDE/>
      <w:autoSpaceDN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basedOn w:val="a1"/>
    <w:link w:val="ab"/>
    <w:rsid w:val="00701D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basedOn w:val="a1"/>
    <w:uiPriority w:val="99"/>
    <w:unhideWhenUsed/>
    <w:rsid w:val="0074623B"/>
    <w:rPr>
      <w:color w:val="0000FF" w:themeColor="hyperlink"/>
      <w:u w:val="single"/>
    </w:rPr>
  </w:style>
  <w:style w:type="paragraph" w:customStyle="1" w:styleId="a">
    <w:name w:val="Перечень"/>
    <w:basedOn w:val="a0"/>
    <w:next w:val="a0"/>
    <w:link w:val="ae"/>
    <w:qFormat/>
    <w:rsid w:val="005353FE"/>
    <w:pPr>
      <w:widowControl/>
      <w:numPr>
        <w:numId w:val="84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val="ru-RU" w:eastAsia="ru-RU"/>
    </w:rPr>
  </w:style>
  <w:style w:type="character" w:customStyle="1" w:styleId="ae">
    <w:name w:val="Перечень Знак"/>
    <w:link w:val="a"/>
    <w:rsid w:val="005353F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5D3532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11502</Words>
  <Characters>65568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2020-02-07T05:37:00Z</cp:lastPrinted>
  <dcterms:created xsi:type="dcterms:W3CDTF">2019-09-11T18:20:00Z</dcterms:created>
  <dcterms:modified xsi:type="dcterms:W3CDTF">2020-08-24T20:40:00Z</dcterms:modified>
</cp:coreProperties>
</file>